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49FE0" w14:textId="289F579C" w:rsidR="00A64C1F" w:rsidRDefault="00A64C1F" w:rsidP="00A64C1F">
      <w:pPr>
        <w:jc w:val="center"/>
        <w:rPr>
          <w:rFonts w:ascii="Lucida Bright" w:hAnsi="Lucida Bright" w:cs="Big Caslon Medium"/>
          <w:color w:val="538135" w:themeColor="accent6" w:themeShade="BF"/>
          <w:sz w:val="40"/>
          <w:szCs w:val="40"/>
        </w:rPr>
      </w:pPr>
    </w:p>
    <w:p w14:paraId="46A3D223" w14:textId="77777777" w:rsidR="005979E2" w:rsidRDefault="005979E2" w:rsidP="00A64C1F">
      <w:pPr>
        <w:jc w:val="center"/>
        <w:rPr>
          <w:rFonts w:ascii="Lucida Bright" w:hAnsi="Lucida Bright" w:cs="Big Caslon Medium"/>
          <w:color w:val="538135" w:themeColor="accent6" w:themeShade="BF"/>
          <w:sz w:val="40"/>
          <w:szCs w:val="40"/>
        </w:rPr>
      </w:pPr>
    </w:p>
    <w:p w14:paraId="1E3473F2" w14:textId="77777777" w:rsidR="005979E2" w:rsidRDefault="005979E2" w:rsidP="00A64C1F">
      <w:pPr>
        <w:jc w:val="center"/>
        <w:rPr>
          <w:rFonts w:ascii="Lucida Bright" w:hAnsi="Lucida Bright" w:cs="Big Caslon Medium"/>
          <w:color w:val="538135" w:themeColor="accent6" w:themeShade="BF"/>
          <w:sz w:val="40"/>
          <w:szCs w:val="40"/>
        </w:rPr>
      </w:pPr>
    </w:p>
    <w:p w14:paraId="0079336A" w14:textId="77777777" w:rsidR="005979E2" w:rsidRDefault="005979E2" w:rsidP="00A64C1F">
      <w:pPr>
        <w:jc w:val="center"/>
        <w:rPr>
          <w:rFonts w:ascii="Lucida Bright" w:hAnsi="Lucida Bright" w:cs="Big Caslon Medium"/>
          <w:color w:val="538135" w:themeColor="accent6" w:themeShade="BF"/>
          <w:sz w:val="40"/>
          <w:szCs w:val="40"/>
        </w:rPr>
      </w:pPr>
    </w:p>
    <w:p w14:paraId="70DA3991" w14:textId="35019853" w:rsidR="000C091C" w:rsidRPr="000C091C" w:rsidRDefault="000C091C" w:rsidP="000C091C">
      <w:pPr>
        <w:jc w:val="center"/>
        <w:rPr>
          <w:rFonts w:ascii="Lucida Bright" w:hAnsi="Lucida Bright" w:cs="Big Caslon Medium"/>
          <w:b/>
          <w:bCs/>
          <w:color w:val="538135" w:themeColor="accent6" w:themeShade="BF"/>
          <w:sz w:val="52"/>
          <w:szCs w:val="52"/>
        </w:rPr>
      </w:pPr>
      <w:r w:rsidRPr="000C091C">
        <w:rPr>
          <w:rFonts w:ascii="Lucida Bright" w:hAnsi="Lucida Bright" w:cs="Big Caslon Medium"/>
          <w:b/>
          <w:bCs/>
          <w:color w:val="538135" w:themeColor="accent6" w:themeShade="BF"/>
          <w:sz w:val="52"/>
          <w:szCs w:val="52"/>
        </w:rPr>
        <w:t>Patrick Square Owners Association</w:t>
      </w:r>
    </w:p>
    <w:p w14:paraId="190A06A7" w14:textId="77777777" w:rsidR="005979E2" w:rsidRDefault="005979E2" w:rsidP="00A64C1F">
      <w:pPr>
        <w:jc w:val="center"/>
        <w:rPr>
          <w:rFonts w:ascii="Lucida Bright" w:hAnsi="Lucida Bright" w:cs="Big Caslon Medium"/>
          <w:color w:val="538135" w:themeColor="accent6" w:themeShade="BF"/>
          <w:sz w:val="40"/>
          <w:szCs w:val="40"/>
        </w:rPr>
      </w:pPr>
    </w:p>
    <w:p w14:paraId="3FF1442A" w14:textId="77777777" w:rsidR="000C091C" w:rsidRDefault="000C091C" w:rsidP="00A64C1F">
      <w:pPr>
        <w:jc w:val="center"/>
        <w:rPr>
          <w:rFonts w:ascii="Lucida Bright" w:hAnsi="Lucida Bright" w:cs="Big Caslon Medium"/>
          <w:color w:val="538135" w:themeColor="accent6" w:themeShade="BF"/>
          <w:sz w:val="40"/>
          <w:szCs w:val="40"/>
        </w:rPr>
      </w:pPr>
    </w:p>
    <w:p w14:paraId="578D0C9B" w14:textId="77777777" w:rsidR="000C091C" w:rsidRDefault="000C091C" w:rsidP="00A64C1F">
      <w:pPr>
        <w:jc w:val="center"/>
        <w:rPr>
          <w:rFonts w:ascii="Lucida Bright" w:hAnsi="Lucida Bright" w:cs="Big Caslon Medium"/>
          <w:color w:val="538135" w:themeColor="accent6" w:themeShade="BF"/>
          <w:sz w:val="40"/>
          <w:szCs w:val="40"/>
        </w:rPr>
      </w:pPr>
    </w:p>
    <w:p w14:paraId="29AB6658" w14:textId="77777777" w:rsidR="000C091C" w:rsidRDefault="000C091C" w:rsidP="00A64C1F">
      <w:pPr>
        <w:jc w:val="center"/>
        <w:rPr>
          <w:rFonts w:ascii="Lucida Bright" w:hAnsi="Lucida Bright" w:cs="Big Caslon Medium"/>
          <w:color w:val="538135" w:themeColor="accent6" w:themeShade="BF"/>
          <w:sz w:val="40"/>
          <w:szCs w:val="40"/>
        </w:rPr>
      </w:pPr>
    </w:p>
    <w:p w14:paraId="29F5731C" w14:textId="77777777" w:rsidR="000C091C" w:rsidRDefault="000C091C" w:rsidP="00A64C1F">
      <w:pPr>
        <w:jc w:val="center"/>
        <w:rPr>
          <w:rFonts w:ascii="Lucida Bright" w:hAnsi="Lucida Bright" w:cs="Big Caslon Medium"/>
          <w:color w:val="538135" w:themeColor="accent6" w:themeShade="BF"/>
          <w:sz w:val="40"/>
          <w:szCs w:val="40"/>
        </w:rPr>
      </w:pPr>
    </w:p>
    <w:p w14:paraId="6A51E688" w14:textId="77777777" w:rsidR="000C091C" w:rsidRDefault="000C091C" w:rsidP="00A64C1F">
      <w:pPr>
        <w:jc w:val="center"/>
        <w:rPr>
          <w:rFonts w:ascii="Lucida Bright" w:hAnsi="Lucida Bright" w:cs="Big Caslon Medium"/>
          <w:color w:val="538135" w:themeColor="accent6" w:themeShade="BF"/>
          <w:sz w:val="40"/>
          <w:szCs w:val="40"/>
        </w:rPr>
      </w:pPr>
    </w:p>
    <w:p w14:paraId="7150D8AF" w14:textId="77777777" w:rsidR="000C091C" w:rsidRDefault="000C091C" w:rsidP="00A64C1F">
      <w:pPr>
        <w:jc w:val="center"/>
        <w:rPr>
          <w:rFonts w:ascii="Lucida Bright" w:hAnsi="Lucida Bright" w:cs="Big Caslon Medium"/>
          <w:color w:val="538135" w:themeColor="accent6" w:themeShade="BF"/>
          <w:sz w:val="40"/>
          <w:szCs w:val="40"/>
        </w:rPr>
      </w:pPr>
    </w:p>
    <w:p w14:paraId="35CC6052" w14:textId="6305D1DC" w:rsidR="005979E2" w:rsidRDefault="005979E2" w:rsidP="00A64C1F">
      <w:pPr>
        <w:jc w:val="center"/>
        <w:rPr>
          <w:rFonts w:ascii="Lucida Bright" w:hAnsi="Lucida Bright" w:cs="Big Caslon Medium"/>
          <w:color w:val="538135" w:themeColor="accent6" w:themeShade="BF"/>
          <w:sz w:val="40"/>
          <w:szCs w:val="40"/>
        </w:rPr>
      </w:pPr>
      <w:r>
        <w:rPr>
          <w:rFonts w:ascii="Lucida Bright" w:hAnsi="Lucida Bright" w:cs="Big Caslon Medium"/>
          <w:color w:val="538135" w:themeColor="accent6" w:themeShade="BF"/>
          <w:sz w:val="40"/>
          <w:szCs w:val="40"/>
        </w:rPr>
        <w:t>Landscape RFP 2026 Fiscal Year</w:t>
      </w:r>
    </w:p>
    <w:p w14:paraId="1F475039" w14:textId="77777777" w:rsidR="005979E2" w:rsidRDefault="005979E2" w:rsidP="00A64C1F">
      <w:pPr>
        <w:jc w:val="center"/>
        <w:rPr>
          <w:rFonts w:ascii="Lucida Bright" w:hAnsi="Lucida Bright" w:cs="Big Caslon Medium"/>
          <w:color w:val="538135" w:themeColor="accent6" w:themeShade="BF"/>
          <w:sz w:val="40"/>
          <w:szCs w:val="40"/>
        </w:rPr>
      </w:pPr>
    </w:p>
    <w:p w14:paraId="7E5ACF40" w14:textId="77777777" w:rsidR="005979E2" w:rsidRDefault="005979E2" w:rsidP="00A64C1F">
      <w:pPr>
        <w:jc w:val="center"/>
        <w:rPr>
          <w:rFonts w:ascii="Lucida Bright" w:hAnsi="Lucida Bright" w:cs="Big Caslon Medium"/>
          <w:color w:val="538135" w:themeColor="accent6" w:themeShade="BF"/>
          <w:sz w:val="40"/>
          <w:szCs w:val="40"/>
        </w:rPr>
      </w:pPr>
    </w:p>
    <w:p w14:paraId="7E5DEFFD" w14:textId="77777777" w:rsidR="005979E2" w:rsidRDefault="005979E2" w:rsidP="00A64C1F">
      <w:pPr>
        <w:jc w:val="center"/>
        <w:rPr>
          <w:rFonts w:ascii="Lucida Bright" w:hAnsi="Lucida Bright" w:cs="Big Caslon Medium"/>
          <w:color w:val="538135" w:themeColor="accent6" w:themeShade="BF"/>
          <w:sz w:val="40"/>
          <w:szCs w:val="40"/>
        </w:rPr>
      </w:pPr>
    </w:p>
    <w:p w14:paraId="6E65C8EF" w14:textId="77777777" w:rsidR="005979E2" w:rsidRDefault="005979E2" w:rsidP="00A64C1F">
      <w:pPr>
        <w:jc w:val="center"/>
        <w:rPr>
          <w:rFonts w:ascii="Lucida Bright" w:hAnsi="Lucida Bright" w:cs="Big Caslon Medium"/>
          <w:color w:val="538135" w:themeColor="accent6" w:themeShade="BF"/>
          <w:sz w:val="40"/>
          <w:szCs w:val="40"/>
        </w:rPr>
      </w:pPr>
    </w:p>
    <w:p w14:paraId="42F4EF39" w14:textId="77777777" w:rsidR="005979E2" w:rsidRDefault="005979E2" w:rsidP="00A64C1F">
      <w:pPr>
        <w:jc w:val="center"/>
        <w:rPr>
          <w:rFonts w:ascii="Lucida Bright" w:hAnsi="Lucida Bright" w:cs="Big Caslon Medium"/>
          <w:color w:val="538135" w:themeColor="accent6" w:themeShade="BF"/>
          <w:sz w:val="40"/>
          <w:szCs w:val="40"/>
        </w:rPr>
      </w:pPr>
    </w:p>
    <w:p w14:paraId="58A6CED4" w14:textId="77777777" w:rsidR="005979E2" w:rsidRDefault="005979E2" w:rsidP="00A64C1F">
      <w:pPr>
        <w:jc w:val="center"/>
        <w:rPr>
          <w:rFonts w:ascii="Lucida Bright" w:hAnsi="Lucida Bright" w:cs="Big Caslon Medium"/>
          <w:color w:val="538135" w:themeColor="accent6" w:themeShade="BF"/>
          <w:sz w:val="40"/>
          <w:szCs w:val="40"/>
        </w:rPr>
      </w:pPr>
    </w:p>
    <w:p w14:paraId="0F998811" w14:textId="77777777" w:rsidR="005979E2" w:rsidRDefault="005979E2" w:rsidP="00A64C1F">
      <w:pPr>
        <w:jc w:val="center"/>
        <w:rPr>
          <w:rFonts w:ascii="Lucida Bright" w:hAnsi="Lucida Bright" w:cs="Big Caslon Medium"/>
          <w:color w:val="538135" w:themeColor="accent6" w:themeShade="BF"/>
          <w:sz w:val="40"/>
          <w:szCs w:val="40"/>
        </w:rPr>
      </w:pPr>
    </w:p>
    <w:p w14:paraId="44901CBF" w14:textId="77777777" w:rsidR="005979E2" w:rsidRDefault="005979E2" w:rsidP="00A64C1F">
      <w:pPr>
        <w:jc w:val="center"/>
        <w:rPr>
          <w:rFonts w:ascii="Lucida Bright" w:hAnsi="Lucida Bright" w:cs="Big Caslon Medium"/>
          <w:color w:val="538135" w:themeColor="accent6" w:themeShade="BF"/>
          <w:sz w:val="40"/>
          <w:szCs w:val="40"/>
        </w:rPr>
      </w:pPr>
    </w:p>
    <w:p w14:paraId="3C1CF434" w14:textId="77777777" w:rsidR="005979E2" w:rsidRDefault="005979E2" w:rsidP="00A64C1F">
      <w:pPr>
        <w:jc w:val="center"/>
        <w:rPr>
          <w:rFonts w:ascii="Lucida Bright" w:hAnsi="Lucida Bright" w:cs="Big Caslon Medium"/>
          <w:color w:val="538135" w:themeColor="accent6" w:themeShade="BF"/>
          <w:sz w:val="40"/>
          <w:szCs w:val="40"/>
        </w:rPr>
      </w:pPr>
    </w:p>
    <w:p w14:paraId="209822D7" w14:textId="77777777" w:rsidR="005979E2" w:rsidRDefault="005979E2" w:rsidP="00A64C1F">
      <w:pPr>
        <w:jc w:val="center"/>
        <w:rPr>
          <w:rFonts w:ascii="Lucida Bright" w:hAnsi="Lucida Bright" w:cs="Big Caslon Medium"/>
          <w:color w:val="538135" w:themeColor="accent6" w:themeShade="BF"/>
          <w:sz w:val="40"/>
          <w:szCs w:val="40"/>
        </w:rPr>
      </w:pPr>
    </w:p>
    <w:p w14:paraId="6FC2EA2E" w14:textId="77777777" w:rsidR="005979E2" w:rsidRDefault="005979E2" w:rsidP="00A64C1F">
      <w:pPr>
        <w:jc w:val="center"/>
        <w:rPr>
          <w:rFonts w:ascii="Lucida Bright" w:hAnsi="Lucida Bright" w:cs="Big Caslon Medium"/>
          <w:color w:val="538135" w:themeColor="accent6" w:themeShade="BF"/>
          <w:sz w:val="40"/>
          <w:szCs w:val="40"/>
        </w:rPr>
      </w:pPr>
    </w:p>
    <w:p w14:paraId="21A31578" w14:textId="77777777" w:rsidR="005979E2" w:rsidRDefault="005979E2" w:rsidP="00A64C1F">
      <w:pPr>
        <w:jc w:val="center"/>
        <w:rPr>
          <w:rFonts w:ascii="Lucida Bright" w:hAnsi="Lucida Bright" w:cs="Big Caslon Medium"/>
          <w:color w:val="538135" w:themeColor="accent6" w:themeShade="BF"/>
          <w:sz w:val="40"/>
          <w:szCs w:val="40"/>
        </w:rPr>
      </w:pPr>
    </w:p>
    <w:p w14:paraId="10029495" w14:textId="77777777" w:rsidR="005979E2" w:rsidRDefault="005979E2" w:rsidP="00A64C1F">
      <w:pPr>
        <w:jc w:val="center"/>
        <w:rPr>
          <w:rFonts w:ascii="Lucida Bright" w:hAnsi="Lucida Bright" w:cs="Big Caslon Medium"/>
          <w:color w:val="538135" w:themeColor="accent6" w:themeShade="BF"/>
          <w:sz w:val="40"/>
          <w:szCs w:val="40"/>
        </w:rPr>
      </w:pPr>
    </w:p>
    <w:p w14:paraId="5A61E1BE" w14:textId="77777777" w:rsidR="000C091C" w:rsidRDefault="000C091C" w:rsidP="005979E2">
      <w:pPr>
        <w:rPr>
          <w:rFonts w:ascii="Lucida Bright" w:hAnsi="Lucida Bright" w:cs="Big Caslon Medium"/>
          <w:color w:val="538135" w:themeColor="accent6" w:themeShade="BF"/>
          <w:sz w:val="40"/>
          <w:szCs w:val="40"/>
        </w:rPr>
      </w:pPr>
    </w:p>
    <w:p w14:paraId="71FFED8D" w14:textId="77777777" w:rsidR="0049394F" w:rsidRDefault="0049394F" w:rsidP="005979E2">
      <w:pPr>
        <w:rPr>
          <w:rFonts w:ascii="Lucida Bright" w:hAnsi="Lucida Bright" w:cs="Big Caslon Medium"/>
          <w:color w:val="538135" w:themeColor="accent6" w:themeShade="BF"/>
          <w:sz w:val="40"/>
          <w:szCs w:val="40"/>
        </w:rPr>
      </w:pPr>
    </w:p>
    <w:p w14:paraId="71A4121B" w14:textId="34CDE89F" w:rsidR="005979E2" w:rsidRPr="0049394F" w:rsidRDefault="005979E2" w:rsidP="005979E2">
      <w:pPr>
        <w:rPr>
          <w:rFonts w:ascii="Lucida Bright" w:hAnsi="Lucida Bright" w:cs="Big Caslon Medium"/>
          <w:color w:val="538135" w:themeColor="accent6" w:themeShade="BF"/>
          <w:sz w:val="22"/>
          <w:szCs w:val="22"/>
        </w:rPr>
      </w:pPr>
      <w:r w:rsidRPr="0049394F">
        <w:rPr>
          <w:rFonts w:ascii="Lucida Bright" w:hAnsi="Lucida Bright" w:cs="Big Caslon Medium"/>
          <w:color w:val="538135" w:themeColor="accent6" w:themeShade="BF"/>
          <w:sz w:val="22"/>
          <w:szCs w:val="22"/>
        </w:rPr>
        <w:lastRenderedPageBreak/>
        <w:t>Landscape Maintenance – Common Areas 2026</w:t>
      </w:r>
    </w:p>
    <w:p w14:paraId="0728D828" w14:textId="6A6855D0" w:rsidR="005979E2" w:rsidRDefault="005979E2" w:rsidP="005979E2">
      <w:pPr>
        <w:rPr>
          <w:rFonts w:ascii="Lucida Bright" w:hAnsi="Lucida Bright" w:cs="Big Caslon Medium"/>
          <w:color w:val="538135" w:themeColor="accent6" w:themeShade="BF"/>
          <w:sz w:val="40"/>
          <w:szCs w:val="40"/>
        </w:rPr>
      </w:pPr>
    </w:p>
    <w:p w14:paraId="2617AD4C" w14:textId="77777777" w:rsidR="005979E2" w:rsidRPr="0049394F" w:rsidRDefault="005979E2" w:rsidP="005979E2">
      <w:pPr>
        <w:rPr>
          <w:rFonts w:cstheme="minorHAnsi"/>
          <w:b/>
          <w:bCs/>
          <w:sz w:val="22"/>
          <w:szCs w:val="22"/>
        </w:rPr>
      </w:pPr>
      <w:r w:rsidRPr="0049394F">
        <w:rPr>
          <w:rFonts w:cstheme="minorHAnsi"/>
          <w:b/>
          <w:bCs/>
          <w:sz w:val="22"/>
          <w:szCs w:val="22"/>
        </w:rPr>
        <w:t>Turf Maintenance- Common Areas</w:t>
      </w:r>
    </w:p>
    <w:p w14:paraId="756007FC" w14:textId="77777777" w:rsidR="005979E2" w:rsidRPr="0049394F" w:rsidRDefault="005979E2" w:rsidP="005979E2">
      <w:pPr>
        <w:rPr>
          <w:rFonts w:cstheme="minorHAnsi"/>
          <w:b/>
          <w:bCs/>
          <w:sz w:val="22"/>
          <w:szCs w:val="22"/>
        </w:rPr>
      </w:pPr>
    </w:p>
    <w:p w14:paraId="001F446A" w14:textId="77777777" w:rsidR="005979E2" w:rsidRPr="0049394F" w:rsidRDefault="005979E2" w:rsidP="005979E2">
      <w:pPr>
        <w:rPr>
          <w:rFonts w:cstheme="minorHAnsi"/>
          <w:sz w:val="22"/>
          <w:szCs w:val="22"/>
        </w:rPr>
      </w:pPr>
      <w:r w:rsidRPr="0049394F">
        <w:rPr>
          <w:rFonts w:cstheme="minorHAnsi"/>
          <w:sz w:val="22"/>
          <w:szCs w:val="22"/>
        </w:rPr>
        <w:t>Mowing - (Common Areas) Once a week or as required to maintain a neat and attractive appearance April - September. Once every two weeks October - March.</w:t>
      </w:r>
    </w:p>
    <w:p w14:paraId="4A903F58" w14:textId="77777777" w:rsidR="005979E2" w:rsidRPr="0049394F" w:rsidRDefault="005979E2" w:rsidP="005979E2">
      <w:pPr>
        <w:rPr>
          <w:rFonts w:cstheme="minorHAnsi"/>
          <w:sz w:val="22"/>
          <w:szCs w:val="22"/>
        </w:rPr>
      </w:pPr>
      <w:r w:rsidRPr="0049394F">
        <w:rPr>
          <w:rFonts w:cstheme="minorHAnsi"/>
          <w:sz w:val="22"/>
          <w:szCs w:val="22"/>
        </w:rPr>
        <w:t>Bermuda lawn to be cut at a height of 2-2 ½ inches. Fescue to be cut at a height of 3-3 ½ inches. Common areas include, the islands, main entrance way, roadsides from curb to sidewalk. All fertilization programs on the turf should be included in the contract price.</w:t>
      </w:r>
    </w:p>
    <w:p w14:paraId="1ADAEC96" w14:textId="77777777" w:rsidR="005979E2" w:rsidRPr="0049394F" w:rsidRDefault="005979E2" w:rsidP="005979E2">
      <w:pPr>
        <w:rPr>
          <w:rFonts w:cstheme="minorHAnsi"/>
          <w:b/>
          <w:bCs/>
          <w:sz w:val="22"/>
          <w:szCs w:val="22"/>
        </w:rPr>
      </w:pPr>
    </w:p>
    <w:p w14:paraId="5BB301A5" w14:textId="77777777" w:rsidR="005979E2" w:rsidRPr="0049394F" w:rsidRDefault="005979E2" w:rsidP="005979E2">
      <w:pPr>
        <w:rPr>
          <w:rFonts w:cstheme="minorHAnsi"/>
          <w:sz w:val="22"/>
          <w:szCs w:val="22"/>
        </w:rPr>
      </w:pPr>
      <w:r w:rsidRPr="0049394F">
        <w:rPr>
          <w:rFonts w:cstheme="minorHAnsi"/>
          <w:sz w:val="22"/>
          <w:szCs w:val="22"/>
        </w:rPr>
        <w:t>Edging - to be done with each cutting. All curbs and walkways to be mechanically edged. Plant beds to be defined to project a clear definition between turf and shrub location.</w:t>
      </w:r>
    </w:p>
    <w:p w14:paraId="7D52F7E5" w14:textId="77777777" w:rsidR="005979E2" w:rsidRPr="0049394F" w:rsidRDefault="005979E2" w:rsidP="005979E2">
      <w:pPr>
        <w:rPr>
          <w:rFonts w:cstheme="minorHAnsi"/>
          <w:b/>
          <w:bCs/>
          <w:sz w:val="22"/>
          <w:szCs w:val="22"/>
        </w:rPr>
      </w:pPr>
    </w:p>
    <w:p w14:paraId="72FD0E0A" w14:textId="77777777" w:rsidR="005979E2" w:rsidRPr="0049394F" w:rsidRDefault="005979E2" w:rsidP="005979E2">
      <w:pPr>
        <w:rPr>
          <w:rFonts w:cstheme="minorHAnsi"/>
          <w:sz w:val="22"/>
          <w:szCs w:val="22"/>
        </w:rPr>
      </w:pPr>
      <w:r w:rsidRPr="0049394F">
        <w:rPr>
          <w:rFonts w:cstheme="minorHAnsi"/>
          <w:sz w:val="22"/>
          <w:szCs w:val="22"/>
        </w:rPr>
        <w:t>Trash and debris - to be removed from entire common areas</w:t>
      </w:r>
    </w:p>
    <w:p w14:paraId="71108D97" w14:textId="77777777" w:rsidR="005979E2" w:rsidRPr="0049394F" w:rsidRDefault="005979E2" w:rsidP="005979E2">
      <w:pPr>
        <w:rPr>
          <w:rFonts w:cstheme="minorHAnsi"/>
          <w:sz w:val="22"/>
          <w:szCs w:val="22"/>
        </w:rPr>
      </w:pPr>
    </w:p>
    <w:p w14:paraId="2314D2B8" w14:textId="77777777" w:rsidR="005979E2" w:rsidRPr="0049394F" w:rsidRDefault="005979E2" w:rsidP="005979E2">
      <w:pPr>
        <w:rPr>
          <w:rFonts w:cstheme="minorHAnsi"/>
          <w:sz w:val="22"/>
          <w:szCs w:val="22"/>
        </w:rPr>
      </w:pPr>
      <w:r w:rsidRPr="0049394F">
        <w:rPr>
          <w:rFonts w:cstheme="minorHAnsi"/>
          <w:sz w:val="22"/>
          <w:szCs w:val="22"/>
        </w:rPr>
        <w:t>Blowing - all clippings and debris from sidewalks, curbs, parking lots, recreational areas during each visit.</w:t>
      </w:r>
    </w:p>
    <w:p w14:paraId="70E48FDE" w14:textId="77777777" w:rsidR="005979E2" w:rsidRPr="0049394F" w:rsidRDefault="005979E2" w:rsidP="005979E2">
      <w:pPr>
        <w:rPr>
          <w:rFonts w:cstheme="minorHAnsi"/>
          <w:sz w:val="22"/>
          <w:szCs w:val="22"/>
        </w:rPr>
      </w:pPr>
    </w:p>
    <w:p w14:paraId="0B702C3E" w14:textId="77777777" w:rsidR="005979E2" w:rsidRPr="0049394F" w:rsidRDefault="005979E2" w:rsidP="005979E2">
      <w:pPr>
        <w:rPr>
          <w:rFonts w:cstheme="minorHAnsi"/>
          <w:sz w:val="22"/>
          <w:szCs w:val="22"/>
        </w:rPr>
      </w:pPr>
      <w:r w:rsidRPr="0049394F">
        <w:rPr>
          <w:rFonts w:cstheme="minorHAnsi"/>
          <w:sz w:val="22"/>
          <w:szCs w:val="22"/>
        </w:rPr>
        <w:t>Fertilization - Pre-emergence, fertilization and post emergence during growing season to control weed escapes.</w:t>
      </w:r>
    </w:p>
    <w:p w14:paraId="695DEBE9" w14:textId="77777777" w:rsidR="005979E2" w:rsidRPr="0049394F" w:rsidRDefault="005979E2" w:rsidP="005979E2">
      <w:pPr>
        <w:ind w:left="720"/>
        <w:rPr>
          <w:rFonts w:cstheme="minorHAnsi"/>
          <w:sz w:val="22"/>
          <w:szCs w:val="22"/>
        </w:rPr>
      </w:pPr>
      <w:r w:rsidRPr="0049394F">
        <w:rPr>
          <w:rFonts w:cstheme="minorHAnsi"/>
          <w:sz w:val="22"/>
          <w:szCs w:val="22"/>
        </w:rPr>
        <w:t>1. First Application late January - early February- pre-emergent (split application)</w:t>
      </w:r>
    </w:p>
    <w:p w14:paraId="53303BFC" w14:textId="77777777" w:rsidR="005979E2" w:rsidRPr="0049394F" w:rsidRDefault="005979E2" w:rsidP="005979E2">
      <w:pPr>
        <w:ind w:left="720"/>
        <w:rPr>
          <w:rFonts w:cstheme="minorHAnsi"/>
          <w:sz w:val="22"/>
          <w:szCs w:val="22"/>
        </w:rPr>
      </w:pPr>
      <w:r w:rsidRPr="0049394F">
        <w:rPr>
          <w:rFonts w:cstheme="minorHAnsi"/>
          <w:sz w:val="22"/>
          <w:szCs w:val="22"/>
        </w:rPr>
        <w:t>Second Application late March - early April - fertilization application and (split application) pre-emergent application</w:t>
      </w:r>
    </w:p>
    <w:p w14:paraId="7C7A136D" w14:textId="77777777" w:rsidR="005979E2" w:rsidRPr="0049394F" w:rsidRDefault="005979E2" w:rsidP="005979E2">
      <w:pPr>
        <w:ind w:left="720"/>
        <w:rPr>
          <w:rFonts w:cstheme="minorHAnsi"/>
          <w:sz w:val="22"/>
          <w:szCs w:val="22"/>
        </w:rPr>
      </w:pPr>
      <w:r w:rsidRPr="0049394F">
        <w:rPr>
          <w:rFonts w:cstheme="minorHAnsi"/>
          <w:sz w:val="22"/>
          <w:szCs w:val="22"/>
        </w:rPr>
        <w:t>3. Third Application May fertilization application</w:t>
      </w:r>
    </w:p>
    <w:p w14:paraId="7248377A" w14:textId="77777777" w:rsidR="005979E2" w:rsidRPr="0049394F" w:rsidRDefault="005979E2" w:rsidP="005979E2">
      <w:pPr>
        <w:ind w:left="720"/>
        <w:rPr>
          <w:rFonts w:cstheme="minorHAnsi"/>
          <w:sz w:val="22"/>
          <w:szCs w:val="22"/>
        </w:rPr>
      </w:pPr>
      <w:r w:rsidRPr="0049394F">
        <w:rPr>
          <w:rFonts w:cstheme="minorHAnsi"/>
          <w:sz w:val="22"/>
          <w:szCs w:val="22"/>
        </w:rPr>
        <w:t>4. Fourth Application June - fertilization application</w:t>
      </w:r>
    </w:p>
    <w:p w14:paraId="57853F53" w14:textId="77777777" w:rsidR="005979E2" w:rsidRPr="0049394F" w:rsidRDefault="005979E2" w:rsidP="005979E2">
      <w:pPr>
        <w:ind w:left="720"/>
        <w:rPr>
          <w:rFonts w:cstheme="minorHAnsi"/>
          <w:sz w:val="22"/>
          <w:szCs w:val="22"/>
        </w:rPr>
      </w:pPr>
      <w:r w:rsidRPr="0049394F">
        <w:rPr>
          <w:rFonts w:cstheme="minorHAnsi"/>
          <w:sz w:val="22"/>
          <w:szCs w:val="22"/>
        </w:rPr>
        <w:t>5. Fifth Application July - fertilization application</w:t>
      </w:r>
    </w:p>
    <w:p w14:paraId="2DDB44AC" w14:textId="77777777" w:rsidR="005979E2" w:rsidRPr="0049394F" w:rsidRDefault="005979E2" w:rsidP="005979E2">
      <w:pPr>
        <w:ind w:left="720"/>
        <w:rPr>
          <w:rFonts w:cstheme="minorHAnsi"/>
          <w:sz w:val="22"/>
          <w:szCs w:val="22"/>
        </w:rPr>
      </w:pPr>
      <w:r w:rsidRPr="0049394F">
        <w:rPr>
          <w:rFonts w:cstheme="minorHAnsi"/>
          <w:sz w:val="22"/>
          <w:szCs w:val="22"/>
        </w:rPr>
        <w:t>6. Sixth Application early September pre-emergent application</w:t>
      </w:r>
    </w:p>
    <w:p w14:paraId="4FE63514" w14:textId="77777777" w:rsidR="005979E2" w:rsidRPr="0049394F" w:rsidRDefault="005979E2" w:rsidP="005979E2">
      <w:pPr>
        <w:ind w:left="720"/>
        <w:rPr>
          <w:rFonts w:cstheme="minorHAnsi"/>
          <w:sz w:val="22"/>
          <w:szCs w:val="22"/>
        </w:rPr>
      </w:pPr>
      <w:r w:rsidRPr="0049394F">
        <w:rPr>
          <w:rFonts w:cstheme="minorHAnsi"/>
          <w:sz w:val="22"/>
          <w:szCs w:val="22"/>
        </w:rPr>
        <w:t>7. Post-Emergent should be used as often as need to control any weed escapes in the turf at no extra charge.</w:t>
      </w:r>
    </w:p>
    <w:p w14:paraId="4D8F1BC1" w14:textId="77777777" w:rsidR="005979E2" w:rsidRPr="0049394F" w:rsidRDefault="005979E2" w:rsidP="005979E2">
      <w:pPr>
        <w:rPr>
          <w:rFonts w:cstheme="minorHAnsi"/>
          <w:sz w:val="22"/>
          <w:szCs w:val="22"/>
        </w:rPr>
      </w:pPr>
    </w:p>
    <w:p w14:paraId="06288CA4" w14:textId="77777777" w:rsidR="005979E2" w:rsidRPr="0049394F" w:rsidRDefault="005979E2" w:rsidP="005979E2">
      <w:pPr>
        <w:rPr>
          <w:rFonts w:cstheme="minorHAnsi"/>
          <w:sz w:val="22"/>
          <w:szCs w:val="22"/>
        </w:rPr>
      </w:pPr>
      <w:r w:rsidRPr="0049394F">
        <w:rPr>
          <w:rFonts w:cstheme="minorHAnsi"/>
          <w:sz w:val="22"/>
          <w:szCs w:val="22"/>
        </w:rPr>
        <w:t>Leaf Removal – All leaves will be removed from all common areas every two weeks from October – December</w:t>
      </w:r>
    </w:p>
    <w:p w14:paraId="5CA814AB" w14:textId="77777777" w:rsidR="005979E2" w:rsidRPr="0049394F" w:rsidRDefault="005979E2" w:rsidP="005979E2">
      <w:pPr>
        <w:rPr>
          <w:rFonts w:cstheme="minorHAnsi"/>
          <w:sz w:val="22"/>
          <w:szCs w:val="22"/>
        </w:rPr>
      </w:pPr>
    </w:p>
    <w:p w14:paraId="372DBA97" w14:textId="77777777" w:rsidR="005979E2" w:rsidRPr="0049394F" w:rsidRDefault="005979E2" w:rsidP="005979E2">
      <w:pPr>
        <w:rPr>
          <w:rFonts w:cstheme="minorHAnsi"/>
          <w:sz w:val="22"/>
          <w:szCs w:val="22"/>
        </w:rPr>
      </w:pPr>
      <w:r w:rsidRPr="0049394F">
        <w:rPr>
          <w:rFonts w:cstheme="minorHAnsi"/>
          <w:sz w:val="22"/>
          <w:szCs w:val="22"/>
        </w:rPr>
        <w:t>Insecticides - to be applied to turf areas if needed and upon request for an extra charge.</w:t>
      </w:r>
    </w:p>
    <w:p w14:paraId="705BFDDB" w14:textId="77777777" w:rsidR="005979E2" w:rsidRPr="0049394F" w:rsidRDefault="005979E2" w:rsidP="005979E2">
      <w:pPr>
        <w:rPr>
          <w:rFonts w:cstheme="minorHAnsi"/>
          <w:b/>
          <w:bCs/>
          <w:sz w:val="22"/>
          <w:szCs w:val="22"/>
        </w:rPr>
      </w:pPr>
    </w:p>
    <w:p w14:paraId="1426B3F2" w14:textId="77777777" w:rsidR="005979E2" w:rsidRPr="0049394F" w:rsidRDefault="005979E2" w:rsidP="005979E2">
      <w:pPr>
        <w:rPr>
          <w:rFonts w:cstheme="minorHAnsi"/>
          <w:sz w:val="22"/>
          <w:szCs w:val="22"/>
        </w:rPr>
      </w:pPr>
      <w:r w:rsidRPr="0049394F">
        <w:rPr>
          <w:rFonts w:cstheme="minorHAnsi"/>
          <w:sz w:val="22"/>
          <w:szCs w:val="22"/>
        </w:rPr>
        <w:t>Lake area - to be bi-weekly cut weekly during the growing season and as needed during the off season.</w:t>
      </w:r>
    </w:p>
    <w:p w14:paraId="2BD20848" w14:textId="77777777" w:rsidR="005979E2" w:rsidRPr="0049394F" w:rsidRDefault="005979E2" w:rsidP="005979E2">
      <w:pPr>
        <w:rPr>
          <w:rFonts w:cstheme="minorHAnsi"/>
          <w:sz w:val="22"/>
          <w:szCs w:val="22"/>
        </w:rPr>
      </w:pPr>
    </w:p>
    <w:p w14:paraId="339482EE" w14:textId="77777777" w:rsidR="005979E2" w:rsidRPr="0049394F" w:rsidRDefault="005979E2" w:rsidP="005979E2">
      <w:pPr>
        <w:rPr>
          <w:rFonts w:cstheme="minorHAnsi"/>
          <w:sz w:val="22"/>
          <w:szCs w:val="22"/>
        </w:rPr>
      </w:pPr>
      <w:r w:rsidRPr="0049394F">
        <w:rPr>
          <w:rFonts w:cstheme="minorHAnsi"/>
          <w:sz w:val="22"/>
          <w:szCs w:val="22"/>
        </w:rPr>
        <w:t>Wetlands - grass to be mowed to the ridge area weekly during the season and as needed during the off season, hill side to be mowed monthly.</w:t>
      </w:r>
    </w:p>
    <w:p w14:paraId="6660E6C2" w14:textId="77777777" w:rsidR="000C091C" w:rsidRPr="0049394F" w:rsidRDefault="000C091C" w:rsidP="005979E2">
      <w:pPr>
        <w:rPr>
          <w:rFonts w:cstheme="minorHAnsi"/>
          <w:sz w:val="22"/>
          <w:szCs w:val="22"/>
        </w:rPr>
      </w:pPr>
    </w:p>
    <w:p w14:paraId="2D8E470C" w14:textId="77777777" w:rsidR="005979E2" w:rsidRPr="0049394F" w:rsidRDefault="005979E2" w:rsidP="005979E2">
      <w:pPr>
        <w:rPr>
          <w:rFonts w:cstheme="minorHAnsi"/>
          <w:b/>
          <w:bCs/>
          <w:sz w:val="22"/>
          <w:szCs w:val="22"/>
        </w:rPr>
      </w:pPr>
      <w:r w:rsidRPr="0049394F">
        <w:rPr>
          <w:rFonts w:cstheme="minorHAnsi"/>
          <w:b/>
          <w:bCs/>
          <w:sz w:val="22"/>
          <w:szCs w:val="22"/>
        </w:rPr>
        <w:t>Mulching and Flowers</w:t>
      </w:r>
    </w:p>
    <w:p w14:paraId="4648673C" w14:textId="77777777" w:rsidR="005979E2" w:rsidRPr="0049394F" w:rsidRDefault="005979E2" w:rsidP="005979E2">
      <w:pPr>
        <w:rPr>
          <w:rFonts w:cstheme="minorHAnsi"/>
          <w:sz w:val="22"/>
          <w:szCs w:val="22"/>
        </w:rPr>
      </w:pPr>
    </w:p>
    <w:p w14:paraId="62AD3466" w14:textId="77777777" w:rsidR="005979E2" w:rsidRPr="0049394F" w:rsidRDefault="005979E2" w:rsidP="005979E2">
      <w:pPr>
        <w:rPr>
          <w:rFonts w:cstheme="minorHAnsi"/>
          <w:sz w:val="22"/>
          <w:szCs w:val="22"/>
        </w:rPr>
      </w:pPr>
      <w:r w:rsidRPr="0049394F">
        <w:rPr>
          <w:rFonts w:cstheme="minorHAnsi"/>
          <w:sz w:val="22"/>
          <w:szCs w:val="22"/>
        </w:rPr>
        <w:t>Mulching</w:t>
      </w:r>
    </w:p>
    <w:p w14:paraId="29C01176" w14:textId="77777777" w:rsidR="005979E2" w:rsidRPr="0049394F" w:rsidRDefault="005979E2" w:rsidP="005979E2">
      <w:pPr>
        <w:rPr>
          <w:rFonts w:cstheme="minorHAnsi"/>
          <w:sz w:val="22"/>
          <w:szCs w:val="22"/>
        </w:rPr>
      </w:pPr>
    </w:p>
    <w:p w14:paraId="486A9EA1" w14:textId="77777777" w:rsidR="005979E2" w:rsidRPr="0049394F" w:rsidRDefault="005979E2" w:rsidP="005979E2">
      <w:pPr>
        <w:rPr>
          <w:rFonts w:cstheme="minorHAnsi"/>
          <w:sz w:val="22"/>
          <w:szCs w:val="22"/>
        </w:rPr>
      </w:pPr>
      <w:r w:rsidRPr="0049394F">
        <w:rPr>
          <w:rFonts w:cstheme="minorHAnsi"/>
          <w:sz w:val="22"/>
          <w:szCs w:val="22"/>
        </w:rPr>
        <w:t xml:space="preserve">Spring (Feb - Mar) Mulching and Pine Straw price is not included in maintenance contract price. Mulch price </w:t>
      </w:r>
      <w:r w:rsidRPr="0049394F">
        <w:rPr>
          <w:rFonts w:cstheme="minorHAnsi"/>
          <w:color w:val="000000" w:themeColor="text1"/>
          <w:sz w:val="22"/>
          <w:szCs w:val="22"/>
        </w:rPr>
        <w:t xml:space="preserve">should </w:t>
      </w:r>
      <w:r w:rsidRPr="0049394F">
        <w:rPr>
          <w:rFonts w:cstheme="minorHAnsi"/>
          <w:sz w:val="22"/>
          <w:szCs w:val="22"/>
        </w:rPr>
        <w:t xml:space="preserve">be per yard.  Pine straw </w:t>
      </w:r>
      <w:r w:rsidRPr="0049394F">
        <w:rPr>
          <w:rFonts w:cstheme="minorHAnsi"/>
          <w:color w:val="000000" w:themeColor="text1"/>
          <w:sz w:val="22"/>
          <w:szCs w:val="22"/>
        </w:rPr>
        <w:t>should be</w:t>
      </w:r>
      <w:r w:rsidRPr="0049394F">
        <w:rPr>
          <w:rFonts w:cstheme="minorHAnsi"/>
          <w:color w:val="FF0000"/>
          <w:sz w:val="22"/>
          <w:szCs w:val="22"/>
        </w:rPr>
        <w:t xml:space="preserve"> </w:t>
      </w:r>
      <w:r w:rsidRPr="0049394F">
        <w:rPr>
          <w:rFonts w:cstheme="minorHAnsi"/>
          <w:sz w:val="22"/>
          <w:szCs w:val="22"/>
        </w:rPr>
        <w:t>per bale.</w:t>
      </w:r>
    </w:p>
    <w:p w14:paraId="3D545A42" w14:textId="77777777" w:rsidR="005979E2" w:rsidRPr="0049394F" w:rsidRDefault="005979E2" w:rsidP="005979E2">
      <w:pPr>
        <w:rPr>
          <w:rFonts w:cstheme="minorHAnsi"/>
          <w:sz w:val="22"/>
          <w:szCs w:val="22"/>
        </w:rPr>
      </w:pPr>
    </w:p>
    <w:p w14:paraId="681772A9" w14:textId="77777777" w:rsidR="005979E2" w:rsidRPr="0049394F" w:rsidRDefault="005979E2" w:rsidP="005979E2">
      <w:pPr>
        <w:ind w:left="720"/>
        <w:rPr>
          <w:rFonts w:cstheme="minorHAnsi"/>
          <w:sz w:val="22"/>
          <w:szCs w:val="22"/>
        </w:rPr>
      </w:pPr>
      <w:r w:rsidRPr="0049394F">
        <w:rPr>
          <w:rFonts w:cstheme="minorHAnsi"/>
          <w:sz w:val="22"/>
          <w:szCs w:val="22"/>
        </w:rPr>
        <w:t>Mulching - Island on Thomas Green Blvd. Estimated for these areas is 30 cu. yds.</w:t>
      </w:r>
    </w:p>
    <w:p w14:paraId="6696B1AE" w14:textId="77777777" w:rsidR="005979E2" w:rsidRPr="0049394F" w:rsidRDefault="005979E2" w:rsidP="005979E2">
      <w:pPr>
        <w:ind w:left="720"/>
        <w:rPr>
          <w:rFonts w:cstheme="minorHAnsi"/>
          <w:sz w:val="22"/>
          <w:szCs w:val="22"/>
        </w:rPr>
      </w:pPr>
    </w:p>
    <w:p w14:paraId="3E2B5CD1" w14:textId="77777777" w:rsidR="005979E2" w:rsidRPr="0049394F" w:rsidRDefault="005979E2" w:rsidP="005979E2">
      <w:pPr>
        <w:ind w:left="720"/>
        <w:rPr>
          <w:rFonts w:cstheme="minorHAnsi"/>
          <w:sz w:val="22"/>
          <w:szCs w:val="22"/>
        </w:rPr>
      </w:pPr>
      <w:r w:rsidRPr="0049394F">
        <w:rPr>
          <w:rFonts w:cstheme="minorHAnsi"/>
          <w:sz w:val="22"/>
          <w:szCs w:val="22"/>
        </w:rPr>
        <w:lastRenderedPageBreak/>
        <w:t>Mulching - Sign and Flower beds at entrances off Issaquena Trail. Estimated for these areas is 75 cu. yds.</w:t>
      </w:r>
    </w:p>
    <w:p w14:paraId="20949A64" w14:textId="77777777" w:rsidR="005979E2" w:rsidRPr="0049394F" w:rsidRDefault="005979E2" w:rsidP="005979E2">
      <w:pPr>
        <w:ind w:left="720"/>
        <w:rPr>
          <w:rFonts w:cstheme="minorHAnsi"/>
          <w:sz w:val="22"/>
          <w:szCs w:val="22"/>
        </w:rPr>
      </w:pPr>
    </w:p>
    <w:p w14:paraId="7FF3A758" w14:textId="77777777" w:rsidR="005979E2" w:rsidRPr="0049394F" w:rsidRDefault="005979E2" w:rsidP="005979E2">
      <w:pPr>
        <w:ind w:left="720"/>
        <w:rPr>
          <w:rFonts w:cstheme="minorHAnsi"/>
          <w:sz w:val="22"/>
          <w:szCs w:val="22"/>
        </w:rPr>
      </w:pPr>
      <w:r w:rsidRPr="0049394F">
        <w:rPr>
          <w:rFonts w:cstheme="minorHAnsi"/>
          <w:sz w:val="22"/>
          <w:szCs w:val="22"/>
        </w:rPr>
        <w:t xml:space="preserve">Mulching - All tree rings. Estimated for these areas is 125 cu. yds. </w:t>
      </w:r>
    </w:p>
    <w:p w14:paraId="4167E3F0" w14:textId="77777777" w:rsidR="005979E2" w:rsidRPr="0049394F" w:rsidRDefault="005979E2" w:rsidP="005979E2">
      <w:pPr>
        <w:ind w:left="720"/>
        <w:rPr>
          <w:rFonts w:cstheme="minorHAnsi"/>
          <w:sz w:val="22"/>
          <w:szCs w:val="22"/>
        </w:rPr>
      </w:pPr>
    </w:p>
    <w:p w14:paraId="49A04986" w14:textId="77777777" w:rsidR="005979E2" w:rsidRPr="0049394F" w:rsidRDefault="005979E2" w:rsidP="005979E2">
      <w:pPr>
        <w:ind w:left="720"/>
        <w:rPr>
          <w:rFonts w:cstheme="minorHAnsi"/>
          <w:sz w:val="22"/>
          <w:szCs w:val="22"/>
        </w:rPr>
      </w:pPr>
      <w:r w:rsidRPr="0049394F">
        <w:rPr>
          <w:rFonts w:cstheme="minorHAnsi"/>
          <w:sz w:val="22"/>
          <w:szCs w:val="22"/>
        </w:rPr>
        <w:t>Pine Straw - Planted tree beds on hill at entrance off Issaquena Trail. Estimated for these areas is 775 bales</w:t>
      </w:r>
    </w:p>
    <w:p w14:paraId="253183A1" w14:textId="77777777" w:rsidR="005979E2" w:rsidRPr="0049394F" w:rsidRDefault="005979E2" w:rsidP="005979E2">
      <w:pPr>
        <w:ind w:left="720"/>
        <w:rPr>
          <w:rFonts w:cstheme="minorHAnsi"/>
          <w:sz w:val="22"/>
          <w:szCs w:val="22"/>
        </w:rPr>
      </w:pPr>
    </w:p>
    <w:p w14:paraId="77938B2E" w14:textId="77777777" w:rsidR="005979E2" w:rsidRPr="0049394F" w:rsidRDefault="005979E2" w:rsidP="005979E2">
      <w:pPr>
        <w:ind w:left="720"/>
        <w:rPr>
          <w:rFonts w:cstheme="minorHAnsi"/>
          <w:sz w:val="22"/>
          <w:szCs w:val="22"/>
        </w:rPr>
      </w:pPr>
      <w:r w:rsidRPr="0049394F">
        <w:rPr>
          <w:rFonts w:cstheme="minorHAnsi"/>
          <w:sz w:val="22"/>
          <w:szCs w:val="22"/>
        </w:rPr>
        <w:t xml:space="preserve">Playground Mulch – </w:t>
      </w:r>
    </w:p>
    <w:p w14:paraId="724F5FCA" w14:textId="77777777" w:rsidR="005979E2" w:rsidRPr="0049394F" w:rsidRDefault="005979E2" w:rsidP="005979E2">
      <w:pPr>
        <w:ind w:left="720"/>
        <w:rPr>
          <w:rFonts w:cstheme="minorHAnsi"/>
          <w:sz w:val="22"/>
          <w:szCs w:val="22"/>
        </w:rPr>
      </w:pPr>
    </w:p>
    <w:p w14:paraId="6A1AC0CA" w14:textId="77777777" w:rsidR="005979E2" w:rsidRPr="0049394F" w:rsidRDefault="005979E2" w:rsidP="005979E2">
      <w:pPr>
        <w:ind w:left="720"/>
        <w:rPr>
          <w:rFonts w:cstheme="minorHAnsi"/>
          <w:sz w:val="22"/>
          <w:szCs w:val="22"/>
        </w:rPr>
      </w:pPr>
      <w:r w:rsidRPr="0049394F">
        <w:rPr>
          <w:rFonts w:cstheme="minorHAnsi"/>
          <w:sz w:val="22"/>
          <w:szCs w:val="22"/>
        </w:rPr>
        <w:t>Total mulching/pine straw in the Spring. (Includes all tree rings at the front entrances at Issaquena Trail, the islands along Thomas Green Blvd, and playground)</w:t>
      </w:r>
    </w:p>
    <w:p w14:paraId="1F6301B1" w14:textId="77777777" w:rsidR="005979E2" w:rsidRPr="0049394F" w:rsidRDefault="005979E2" w:rsidP="005979E2">
      <w:pPr>
        <w:rPr>
          <w:rFonts w:cstheme="minorHAnsi"/>
          <w:sz w:val="22"/>
          <w:szCs w:val="22"/>
        </w:rPr>
      </w:pPr>
    </w:p>
    <w:p w14:paraId="3444A3E4" w14:textId="77777777" w:rsidR="005979E2" w:rsidRPr="0049394F" w:rsidRDefault="005979E2" w:rsidP="005979E2">
      <w:pPr>
        <w:ind w:left="720"/>
        <w:rPr>
          <w:rFonts w:cstheme="minorHAnsi"/>
          <w:sz w:val="22"/>
          <w:szCs w:val="22"/>
        </w:rPr>
      </w:pPr>
      <w:r w:rsidRPr="0049394F">
        <w:rPr>
          <w:rFonts w:cstheme="minorHAnsi"/>
          <w:sz w:val="22"/>
          <w:szCs w:val="22"/>
        </w:rPr>
        <w:t>Mulching - Lake house and Island on Keller Blvd. Estimated for these areas is</w:t>
      </w:r>
    </w:p>
    <w:p w14:paraId="48502B55" w14:textId="77777777" w:rsidR="005979E2" w:rsidRPr="0049394F" w:rsidRDefault="005979E2" w:rsidP="005979E2">
      <w:pPr>
        <w:ind w:left="720"/>
        <w:rPr>
          <w:rFonts w:cstheme="minorHAnsi"/>
          <w:sz w:val="22"/>
          <w:szCs w:val="22"/>
        </w:rPr>
      </w:pPr>
      <w:r w:rsidRPr="0049394F">
        <w:rPr>
          <w:rFonts w:cstheme="minorHAnsi"/>
          <w:sz w:val="22"/>
          <w:szCs w:val="22"/>
        </w:rPr>
        <w:t>80 cu. yds.</w:t>
      </w:r>
    </w:p>
    <w:p w14:paraId="469B3CFC" w14:textId="77777777" w:rsidR="005979E2" w:rsidRPr="0049394F" w:rsidRDefault="005979E2" w:rsidP="005979E2">
      <w:pPr>
        <w:ind w:left="360"/>
        <w:rPr>
          <w:rFonts w:cstheme="minorHAnsi"/>
          <w:sz w:val="22"/>
          <w:szCs w:val="22"/>
        </w:rPr>
      </w:pPr>
    </w:p>
    <w:p w14:paraId="4C7F78F8" w14:textId="77777777" w:rsidR="005979E2" w:rsidRPr="0049394F" w:rsidRDefault="005979E2" w:rsidP="005979E2">
      <w:pPr>
        <w:rPr>
          <w:rFonts w:cstheme="minorHAnsi"/>
          <w:sz w:val="22"/>
          <w:szCs w:val="22"/>
        </w:rPr>
      </w:pPr>
      <w:r w:rsidRPr="0049394F">
        <w:rPr>
          <w:rFonts w:cstheme="minorHAnsi"/>
          <w:sz w:val="22"/>
          <w:szCs w:val="22"/>
        </w:rPr>
        <w:t xml:space="preserve"> Flowers </w:t>
      </w:r>
    </w:p>
    <w:p w14:paraId="5150B1BC" w14:textId="77777777" w:rsidR="005979E2" w:rsidRPr="0049394F" w:rsidRDefault="005979E2" w:rsidP="005979E2">
      <w:pPr>
        <w:ind w:left="720"/>
        <w:rPr>
          <w:rFonts w:cstheme="minorHAnsi"/>
          <w:sz w:val="22"/>
          <w:szCs w:val="22"/>
        </w:rPr>
      </w:pPr>
      <w:r w:rsidRPr="0049394F">
        <w:rPr>
          <w:rFonts w:cstheme="minorHAnsi"/>
          <w:sz w:val="22"/>
          <w:szCs w:val="22"/>
        </w:rPr>
        <w:t xml:space="preserve">Flowers to be installed on both sides of the Issaquena Trail and Keller Blvd. entrance, Lake House, and </w:t>
      </w:r>
      <w:r w:rsidRPr="0049394F">
        <w:rPr>
          <w:rFonts w:cstheme="minorHAnsi"/>
          <w:color w:val="000000" w:themeColor="text1"/>
          <w:sz w:val="22"/>
          <w:szCs w:val="22"/>
        </w:rPr>
        <w:t>Pavilion</w:t>
      </w:r>
      <w:r w:rsidRPr="0049394F">
        <w:rPr>
          <w:rFonts w:cstheme="minorHAnsi"/>
          <w:sz w:val="22"/>
          <w:szCs w:val="22"/>
        </w:rPr>
        <w:t>.  Seasonal annual flowers to be installed Spring and Fall.</w:t>
      </w:r>
    </w:p>
    <w:p w14:paraId="1FBF6BDD" w14:textId="77777777" w:rsidR="005979E2" w:rsidRPr="0049394F" w:rsidRDefault="005979E2" w:rsidP="005979E2">
      <w:pPr>
        <w:ind w:left="720"/>
        <w:rPr>
          <w:rFonts w:cstheme="minorHAnsi"/>
          <w:sz w:val="22"/>
          <w:szCs w:val="22"/>
        </w:rPr>
      </w:pPr>
    </w:p>
    <w:p w14:paraId="0D99CCB6" w14:textId="77777777" w:rsidR="005979E2" w:rsidRPr="0049394F" w:rsidRDefault="005979E2" w:rsidP="005979E2">
      <w:pPr>
        <w:ind w:left="720"/>
        <w:rPr>
          <w:rFonts w:cstheme="minorHAnsi"/>
          <w:sz w:val="22"/>
          <w:szCs w:val="22"/>
        </w:rPr>
      </w:pPr>
      <w:r w:rsidRPr="0049394F">
        <w:rPr>
          <w:rFonts w:cstheme="minorHAnsi"/>
          <w:sz w:val="22"/>
          <w:szCs w:val="22"/>
        </w:rPr>
        <w:t>Seasonal flowers are not included in maintenance contract price. Per square foot price:</w:t>
      </w:r>
    </w:p>
    <w:p w14:paraId="604F2A46" w14:textId="77777777" w:rsidR="005979E2" w:rsidRPr="0049394F" w:rsidRDefault="005979E2" w:rsidP="005979E2">
      <w:pPr>
        <w:ind w:left="1440"/>
        <w:rPr>
          <w:rFonts w:cstheme="minorHAnsi"/>
          <w:strike/>
          <w:sz w:val="22"/>
          <w:szCs w:val="22"/>
        </w:rPr>
      </w:pPr>
      <w:r w:rsidRPr="0049394F">
        <w:rPr>
          <w:rFonts w:cstheme="minorHAnsi"/>
          <w:sz w:val="22"/>
          <w:szCs w:val="22"/>
        </w:rPr>
        <w:t xml:space="preserve">Estimated for this property is 575 square feet. </w:t>
      </w:r>
    </w:p>
    <w:p w14:paraId="58159632" w14:textId="77777777" w:rsidR="005979E2" w:rsidRPr="0049394F" w:rsidRDefault="005979E2" w:rsidP="005979E2">
      <w:pPr>
        <w:ind w:left="1440"/>
        <w:rPr>
          <w:rFonts w:cstheme="minorHAnsi"/>
          <w:sz w:val="22"/>
          <w:szCs w:val="22"/>
        </w:rPr>
      </w:pPr>
    </w:p>
    <w:p w14:paraId="4F2FE30A" w14:textId="77777777" w:rsidR="005979E2" w:rsidRPr="0049394F" w:rsidRDefault="005979E2" w:rsidP="005979E2">
      <w:pPr>
        <w:ind w:left="1440"/>
        <w:rPr>
          <w:rFonts w:cstheme="minorHAnsi"/>
          <w:sz w:val="22"/>
          <w:szCs w:val="22"/>
        </w:rPr>
      </w:pPr>
      <w:r w:rsidRPr="0049394F">
        <w:rPr>
          <w:rFonts w:cstheme="minorHAnsi"/>
          <w:sz w:val="22"/>
          <w:szCs w:val="22"/>
        </w:rPr>
        <w:t>Price to include purchase, installation, and fertilizers.</w:t>
      </w:r>
    </w:p>
    <w:p w14:paraId="7B25DF87" w14:textId="77777777" w:rsidR="005979E2" w:rsidRPr="0049394F" w:rsidRDefault="005979E2" w:rsidP="005979E2">
      <w:pPr>
        <w:rPr>
          <w:rFonts w:cstheme="minorHAnsi"/>
          <w:sz w:val="22"/>
          <w:szCs w:val="22"/>
        </w:rPr>
      </w:pPr>
    </w:p>
    <w:p w14:paraId="76FD49A2" w14:textId="77777777" w:rsidR="005979E2" w:rsidRPr="0049394F" w:rsidRDefault="005979E2" w:rsidP="005979E2">
      <w:pPr>
        <w:rPr>
          <w:rFonts w:cstheme="minorHAnsi"/>
          <w:b/>
          <w:bCs/>
          <w:sz w:val="22"/>
          <w:szCs w:val="22"/>
        </w:rPr>
      </w:pPr>
      <w:r w:rsidRPr="0049394F">
        <w:rPr>
          <w:rFonts w:cstheme="minorHAnsi"/>
          <w:b/>
          <w:bCs/>
          <w:sz w:val="22"/>
          <w:szCs w:val="22"/>
        </w:rPr>
        <w:t>Shrub and Tree Maintenance</w:t>
      </w:r>
    </w:p>
    <w:p w14:paraId="6DFEB4F9" w14:textId="77777777" w:rsidR="005979E2" w:rsidRPr="0049394F" w:rsidRDefault="005979E2" w:rsidP="005979E2">
      <w:pPr>
        <w:pStyle w:val="ListParagraph"/>
        <w:ind w:left="360"/>
        <w:rPr>
          <w:rFonts w:cstheme="minorHAnsi"/>
          <w:sz w:val="22"/>
          <w:szCs w:val="22"/>
        </w:rPr>
      </w:pPr>
    </w:p>
    <w:p w14:paraId="5F71AEAA" w14:textId="77777777" w:rsidR="005979E2" w:rsidRPr="0049394F" w:rsidRDefault="005979E2" w:rsidP="005979E2">
      <w:pPr>
        <w:rPr>
          <w:rFonts w:cstheme="minorHAnsi"/>
          <w:sz w:val="22"/>
          <w:szCs w:val="22"/>
        </w:rPr>
      </w:pPr>
      <w:r w:rsidRPr="0049394F">
        <w:rPr>
          <w:rFonts w:cstheme="minorHAnsi"/>
          <w:sz w:val="22"/>
          <w:szCs w:val="22"/>
        </w:rPr>
        <w:t>Pruning all ornamental shrubs and ground cover do be done twice a year.</w:t>
      </w:r>
    </w:p>
    <w:p w14:paraId="2746937D" w14:textId="77777777" w:rsidR="005979E2" w:rsidRPr="0049394F" w:rsidRDefault="005979E2" w:rsidP="005979E2">
      <w:pPr>
        <w:rPr>
          <w:rFonts w:cstheme="minorHAnsi"/>
          <w:sz w:val="22"/>
          <w:szCs w:val="22"/>
        </w:rPr>
      </w:pPr>
    </w:p>
    <w:p w14:paraId="5994F32E" w14:textId="77777777" w:rsidR="005979E2" w:rsidRPr="0049394F" w:rsidRDefault="005979E2" w:rsidP="005979E2">
      <w:pPr>
        <w:rPr>
          <w:rFonts w:cstheme="minorHAnsi"/>
          <w:sz w:val="22"/>
          <w:szCs w:val="22"/>
        </w:rPr>
      </w:pPr>
      <w:r w:rsidRPr="0049394F">
        <w:rPr>
          <w:rFonts w:cstheme="minorHAnsi"/>
          <w:sz w:val="22"/>
          <w:szCs w:val="22"/>
        </w:rPr>
        <w:t>Young sucker and sprouts to be removed as they appear</w:t>
      </w:r>
    </w:p>
    <w:p w14:paraId="42422492" w14:textId="77777777" w:rsidR="005979E2" w:rsidRPr="0049394F" w:rsidRDefault="005979E2" w:rsidP="005979E2">
      <w:pPr>
        <w:rPr>
          <w:rFonts w:cstheme="minorHAnsi"/>
          <w:sz w:val="22"/>
          <w:szCs w:val="22"/>
        </w:rPr>
      </w:pPr>
    </w:p>
    <w:p w14:paraId="7E81CE5A" w14:textId="77777777" w:rsidR="005979E2" w:rsidRPr="0049394F" w:rsidRDefault="005979E2" w:rsidP="005979E2">
      <w:pPr>
        <w:rPr>
          <w:rFonts w:cstheme="minorHAnsi"/>
          <w:sz w:val="22"/>
          <w:szCs w:val="22"/>
        </w:rPr>
      </w:pPr>
      <w:r w:rsidRPr="0049394F">
        <w:rPr>
          <w:rFonts w:cstheme="minorHAnsi"/>
          <w:sz w:val="22"/>
          <w:szCs w:val="22"/>
        </w:rPr>
        <w:t>All leaves, branches and debris to be removed immediately after each pruning completion</w:t>
      </w:r>
    </w:p>
    <w:p w14:paraId="54D64051" w14:textId="77777777" w:rsidR="005979E2" w:rsidRPr="0049394F" w:rsidRDefault="005979E2" w:rsidP="005979E2">
      <w:pPr>
        <w:rPr>
          <w:rFonts w:cstheme="minorHAnsi"/>
          <w:sz w:val="22"/>
          <w:szCs w:val="22"/>
        </w:rPr>
      </w:pPr>
    </w:p>
    <w:p w14:paraId="3A6E3360" w14:textId="77777777" w:rsidR="005979E2" w:rsidRPr="0049394F" w:rsidRDefault="005979E2" w:rsidP="005979E2">
      <w:pPr>
        <w:rPr>
          <w:rFonts w:cstheme="minorHAnsi"/>
          <w:sz w:val="22"/>
          <w:szCs w:val="22"/>
        </w:rPr>
      </w:pPr>
      <w:r w:rsidRPr="0049394F">
        <w:rPr>
          <w:rFonts w:cstheme="minorHAnsi"/>
          <w:sz w:val="22"/>
          <w:szCs w:val="22"/>
        </w:rPr>
        <w:t xml:space="preserve">Deep Tree Root Fertilization applications shall be applied upon request at an extra charge to all trees areas as needed for an additional cost per tree up to </w:t>
      </w:r>
      <w:proofErr w:type="gramStart"/>
      <w:r w:rsidRPr="0049394F">
        <w:rPr>
          <w:rFonts w:cstheme="minorHAnsi"/>
          <w:sz w:val="22"/>
          <w:szCs w:val="22"/>
        </w:rPr>
        <w:t>5 inch</w:t>
      </w:r>
      <w:proofErr w:type="gramEnd"/>
      <w:r w:rsidRPr="0049394F">
        <w:rPr>
          <w:rFonts w:cstheme="minorHAnsi"/>
          <w:sz w:val="22"/>
          <w:szCs w:val="22"/>
        </w:rPr>
        <w:t xml:space="preserve"> caliper if additional trees are applied at the same time.</w:t>
      </w:r>
    </w:p>
    <w:p w14:paraId="30B5BC72" w14:textId="77777777" w:rsidR="005979E2" w:rsidRPr="0049394F" w:rsidRDefault="005979E2" w:rsidP="005979E2">
      <w:pPr>
        <w:rPr>
          <w:rFonts w:cstheme="minorHAnsi"/>
          <w:sz w:val="22"/>
          <w:szCs w:val="22"/>
        </w:rPr>
      </w:pPr>
    </w:p>
    <w:p w14:paraId="470B41B2" w14:textId="77777777" w:rsidR="005979E2" w:rsidRPr="0049394F" w:rsidRDefault="005979E2" w:rsidP="005979E2">
      <w:pPr>
        <w:rPr>
          <w:rFonts w:cstheme="minorHAnsi"/>
          <w:sz w:val="22"/>
          <w:szCs w:val="22"/>
        </w:rPr>
      </w:pPr>
      <w:r w:rsidRPr="0049394F">
        <w:rPr>
          <w:rFonts w:cstheme="minorHAnsi"/>
          <w:sz w:val="22"/>
          <w:szCs w:val="22"/>
        </w:rPr>
        <w:t>Shrub Fertilization at main entrance, and along Thomas Green Blvd., and at the lake house shall be applied upon request at an additional charge per treatment (5 treatments per year - March, April, June, August and November)</w:t>
      </w:r>
    </w:p>
    <w:p w14:paraId="15E4332A" w14:textId="77777777" w:rsidR="005979E2" w:rsidRPr="0049394F" w:rsidRDefault="005979E2" w:rsidP="005979E2">
      <w:pPr>
        <w:rPr>
          <w:rFonts w:cstheme="minorHAnsi"/>
          <w:sz w:val="22"/>
          <w:szCs w:val="22"/>
        </w:rPr>
      </w:pPr>
    </w:p>
    <w:p w14:paraId="6E8BA281" w14:textId="77777777" w:rsidR="005979E2" w:rsidRPr="0049394F" w:rsidRDefault="005979E2" w:rsidP="005979E2">
      <w:pPr>
        <w:rPr>
          <w:rFonts w:cstheme="minorHAnsi"/>
          <w:sz w:val="22"/>
          <w:szCs w:val="22"/>
        </w:rPr>
      </w:pPr>
      <w:r w:rsidRPr="0049394F">
        <w:rPr>
          <w:rFonts w:cstheme="minorHAnsi"/>
          <w:sz w:val="22"/>
          <w:szCs w:val="22"/>
        </w:rPr>
        <w:t>Street Tree Trimming shall be completed upon request at an extra charge as outlines below:</w:t>
      </w:r>
    </w:p>
    <w:p w14:paraId="7DE61D4E" w14:textId="77777777" w:rsidR="005979E2" w:rsidRPr="0049394F" w:rsidRDefault="005979E2" w:rsidP="005979E2">
      <w:pPr>
        <w:ind w:left="720"/>
        <w:rPr>
          <w:rFonts w:cstheme="minorHAnsi"/>
          <w:sz w:val="22"/>
          <w:szCs w:val="22"/>
        </w:rPr>
      </w:pPr>
      <w:r w:rsidRPr="0049394F">
        <w:rPr>
          <w:rFonts w:cstheme="minorHAnsi"/>
          <w:sz w:val="22"/>
          <w:szCs w:val="22"/>
        </w:rPr>
        <w:t>Pricing is as follows:</w:t>
      </w:r>
    </w:p>
    <w:p w14:paraId="7FFF2F7F" w14:textId="77777777" w:rsidR="005979E2" w:rsidRPr="0049394F" w:rsidRDefault="005979E2" w:rsidP="005979E2">
      <w:pPr>
        <w:pStyle w:val="ListParagraph"/>
        <w:numPr>
          <w:ilvl w:val="0"/>
          <w:numId w:val="2"/>
        </w:numPr>
        <w:rPr>
          <w:rFonts w:cstheme="minorHAnsi"/>
          <w:sz w:val="22"/>
          <w:szCs w:val="22"/>
        </w:rPr>
      </w:pPr>
      <w:r w:rsidRPr="0049394F">
        <w:rPr>
          <w:rFonts w:cstheme="minorHAnsi"/>
          <w:sz w:val="22"/>
          <w:szCs w:val="22"/>
        </w:rPr>
        <w:t>Limbing up will require a minimum of 50 trees at a cost per tree.</w:t>
      </w:r>
    </w:p>
    <w:p w14:paraId="7BCE0635" w14:textId="77777777" w:rsidR="005979E2" w:rsidRPr="0049394F" w:rsidRDefault="005979E2" w:rsidP="005979E2">
      <w:pPr>
        <w:pStyle w:val="ListParagraph"/>
        <w:numPr>
          <w:ilvl w:val="0"/>
          <w:numId w:val="2"/>
        </w:numPr>
        <w:rPr>
          <w:rFonts w:cstheme="minorHAnsi"/>
          <w:sz w:val="22"/>
          <w:szCs w:val="22"/>
        </w:rPr>
      </w:pPr>
      <w:r w:rsidRPr="0049394F">
        <w:rPr>
          <w:rFonts w:cstheme="minorHAnsi"/>
          <w:sz w:val="22"/>
          <w:szCs w:val="22"/>
        </w:rPr>
        <w:t>Tree Structural Pruning will require a minimum of 30 trees at a cost per tree.</w:t>
      </w:r>
    </w:p>
    <w:p w14:paraId="29D10ED3" w14:textId="77777777" w:rsidR="005979E2" w:rsidRPr="0049394F" w:rsidRDefault="005979E2" w:rsidP="005979E2">
      <w:pPr>
        <w:rPr>
          <w:rFonts w:cstheme="minorHAnsi"/>
          <w:sz w:val="22"/>
          <w:szCs w:val="22"/>
        </w:rPr>
      </w:pPr>
    </w:p>
    <w:p w14:paraId="543279F6" w14:textId="77777777" w:rsidR="005979E2" w:rsidRPr="0049394F" w:rsidRDefault="005979E2" w:rsidP="005979E2">
      <w:pPr>
        <w:rPr>
          <w:rFonts w:cstheme="minorHAnsi"/>
          <w:b/>
          <w:bCs/>
          <w:sz w:val="22"/>
          <w:szCs w:val="22"/>
        </w:rPr>
      </w:pPr>
      <w:r w:rsidRPr="0049394F">
        <w:rPr>
          <w:rFonts w:cstheme="minorHAnsi"/>
          <w:sz w:val="22"/>
          <w:szCs w:val="22"/>
        </w:rPr>
        <w:t>I</w:t>
      </w:r>
      <w:r w:rsidRPr="0049394F">
        <w:rPr>
          <w:rFonts w:cstheme="minorHAnsi"/>
          <w:b/>
          <w:bCs/>
          <w:sz w:val="22"/>
          <w:szCs w:val="22"/>
        </w:rPr>
        <w:t>rrigation (</w:t>
      </w:r>
      <w:r w:rsidRPr="0049394F">
        <w:rPr>
          <w:rFonts w:cstheme="minorHAnsi"/>
          <w:b/>
          <w:bCs/>
          <w:color w:val="000000" w:themeColor="text1"/>
          <w:sz w:val="22"/>
          <w:szCs w:val="22"/>
        </w:rPr>
        <w:t>Common areas)</w:t>
      </w:r>
    </w:p>
    <w:p w14:paraId="2F7DACE2" w14:textId="77777777" w:rsidR="005979E2" w:rsidRPr="0049394F" w:rsidRDefault="005979E2" w:rsidP="005979E2">
      <w:pPr>
        <w:rPr>
          <w:rFonts w:cstheme="minorHAnsi"/>
          <w:sz w:val="22"/>
          <w:szCs w:val="22"/>
        </w:rPr>
      </w:pPr>
    </w:p>
    <w:p w14:paraId="035E1DC4" w14:textId="77777777" w:rsidR="005979E2" w:rsidRPr="0049394F" w:rsidRDefault="005979E2" w:rsidP="005979E2">
      <w:pPr>
        <w:rPr>
          <w:rFonts w:cstheme="minorHAnsi"/>
          <w:sz w:val="22"/>
          <w:szCs w:val="22"/>
        </w:rPr>
      </w:pPr>
      <w:r w:rsidRPr="0049394F">
        <w:rPr>
          <w:rFonts w:cstheme="minorHAnsi"/>
          <w:sz w:val="22"/>
          <w:szCs w:val="22"/>
        </w:rPr>
        <w:t>A. Irrigation heads to be checked once a month for proper operation during the growing season.</w:t>
      </w:r>
    </w:p>
    <w:p w14:paraId="4CA89C81" w14:textId="77777777" w:rsidR="005979E2" w:rsidRPr="0049394F" w:rsidRDefault="005979E2" w:rsidP="005979E2">
      <w:pPr>
        <w:rPr>
          <w:rFonts w:cstheme="minorHAnsi"/>
          <w:sz w:val="22"/>
          <w:szCs w:val="22"/>
        </w:rPr>
      </w:pPr>
    </w:p>
    <w:p w14:paraId="7B88D275" w14:textId="77777777" w:rsidR="005979E2" w:rsidRPr="0049394F" w:rsidRDefault="005979E2" w:rsidP="005979E2">
      <w:pPr>
        <w:rPr>
          <w:rFonts w:cstheme="minorHAnsi"/>
          <w:sz w:val="22"/>
          <w:szCs w:val="22"/>
        </w:rPr>
      </w:pPr>
      <w:r w:rsidRPr="0049394F">
        <w:rPr>
          <w:rFonts w:cstheme="minorHAnsi"/>
          <w:sz w:val="22"/>
          <w:szCs w:val="22"/>
        </w:rPr>
        <w:t>B. Contractor will be responsible for the normal start up and shut down of the system.</w:t>
      </w:r>
    </w:p>
    <w:p w14:paraId="4AFECB4A" w14:textId="77777777" w:rsidR="005979E2" w:rsidRPr="0049394F" w:rsidRDefault="005979E2" w:rsidP="005979E2">
      <w:pPr>
        <w:rPr>
          <w:rFonts w:cstheme="minorHAnsi"/>
          <w:sz w:val="22"/>
          <w:szCs w:val="22"/>
        </w:rPr>
      </w:pPr>
    </w:p>
    <w:p w14:paraId="2BC9A83B" w14:textId="77777777" w:rsidR="005979E2" w:rsidRPr="0049394F" w:rsidRDefault="005979E2" w:rsidP="005979E2">
      <w:pPr>
        <w:rPr>
          <w:rFonts w:cstheme="minorHAnsi"/>
          <w:sz w:val="22"/>
          <w:szCs w:val="22"/>
        </w:rPr>
      </w:pPr>
      <w:r w:rsidRPr="0049394F">
        <w:rPr>
          <w:rFonts w:cstheme="minorHAnsi"/>
          <w:sz w:val="22"/>
          <w:szCs w:val="22"/>
        </w:rPr>
        <w:t>C. All additional irrigation work will be completed at per hour plus materials.</w:t>
      </w:r>
    </w:p>
    <w:p w14:paraId="32FAC978" w14:textId="77777777" w:rsidR="005979E2" w:rsidRPr="0049394F" w:rsidRDefault="005979E2" w:rsidP="005979E2">
      <w:pPr>
        <w:rPr>
          <w:rFonts w:cstheme="minorHAnsi"/>
          <w:sz w:val="22"/>
          <w:szCs w:val="22"/>
        </w:rPr>
      </w:pPr>
    </w:p>
    <w:p w14:paraId="5B55BD45" w14:textId="77777777" w:rsidR="005979E2" w:rsidRPr="0049394F" w:rsidRDefault="005979E2" w:rsidP="005979E2">
      <w:pPr>
        <w:rPr>
          <w:rFonts w:cstheme="minorHAnsi"/>
          <w:sz w:val="22"/>
          <w:szCs w:val="22"/>
        </w:rPr>
      </w:pPr>
    </w:p>
    <w:p w14:paraId="1FCAE46A" w14:textId="14C2A3DD" w:rsidR="005979E2" w:rsidRPr="0049394F" w:rsidRDefault="005979E2" w:rsidP="005979E2">
      <w:pPr>
        <w:rPr>
          <w:rFonts w:cstheme="minorHAnsi"/>
          <w:color w:val="538135" w:themeColor="accent6" w:themeShade="BF"/>
          <w:sz w:val="22"/>
          <w:szCs w:val="22"/>
        </w:rPr>
      </w:pPr>
      <w:r w:rsidRPr="0049394F">
        <w:rPr>
          <w:rFonts w:cstheme="minorHAnsi"/>
          <w:color w:val="538135" w:themeColor="accent6" w:themeShade="BF"/>
          <w:sz w:val="22"/>
          <w:szCs w:val="22"/>
        </w:rPr>
        <w:t>Landscape Maintenance – Single Homes 2026</w:t>
      </w:r>
    </w:p>
    <w:p w14:paraId="06461DC8" w14:textId="77777777" w:rsidR="005979E2" w:rsidRPr="0049394F" w:rsidRDefault="005979E2" w:rsidP="005979E2">
      <w:pPr>
        <w:rPr>
          <w:rFonts w:cstheme="minorHAnsi"/>
          <w:color w:val="538135" w:themeColor="accent6" w:themeShade="BF"/>
          <w:sz w:val="22"/>
          <w:szCs w:val="22"/>
        </w:rPr>
      </w:pPr>
    </w:p>
    <w:p w14:paraId="72CDC47D" w14:textId="77777777" w:rsidR="005979E2" w:rsidRPr="0049394F" w:rsidRDefault="005979E2" w:rsidP="005979E2">
      <w:pPr>
        <w:rPr>
          <w:rFonts w:cstheme="minorHAnsi"/>
          <w:b/>
          <w:bCs/>
          <w:sz w:val="22"/>
          <w:szCs w:val="22"/>
        </w:rPr>
      </w:pPr>
      <w:r w:rsidRPr="0049394F">
        <w:rPr>
          <w:rFonts w:cstheme="minorHAnsi"/>
          <w:b/>
          <w:bCs/>
          <w:sz w:val="22"/>
          <w:szCs w:val="22"/>
        </w:rPr>
        <w:t>Turf Maintenance</w:t>
      </w:r>
    </w:p>
    <w:p w14:paraId="5AF7D28A" w14:textId="77777777" w:rsidR="005979E2" w:rsidRPr="0049394F" w:rsidRDefault="005979E2" w:rsidP="005979E2">
      <w:pPr>
        <w:rPr>
          <w:rFonts w:cstheme="minorHAnsi"/>
          <w:sz w:val="22"/>
          <w:szCs w:val="22"/>
        </w:rPr>
      </w:pPr>
    </w:p>
    <w:p w14:paraId="7054DDF5" w14:textId="77777777" w:rsidR="005979E2" w:rsidRPr="0049394F" w:rsidRDefault="005979E2" w:rsidP="005979E2">
      <w:pPr>
        <w:rPr>
          <w:rFonts w:cstheme="minorHAnsi"/>
          <w:sz w:val="22"/>
          <w:szCs w:val="22"/>
        </w:rPr>
      </w:pPr>
      <w:r w:rsidRPr="0049394F">
        <w:rPr>
          <w:rFonts w:cstheme="minorHAnsi"/>
          <w:sz w:val="22"/>
          <w:szCs w:val="22"/>
        </w:rPr>
        <w:t>Mowing – (Single-Family Homes- 220) Once a week or as required to maintain a neat and attractive appearance April - September. Twice per month October - November. Once per month December - March. Warm Season turf (Zoysia) to be cut at a height of 2-2 ½ inches. The landscape maintenance included on the Neighborhood Homes part of the contract is mowing, edging of the beds and concrete, and blowing off the concrete with each visit to the property. Leaves will be removed from all single-family units every 2 weeks (October to December).</w:t>
      </w:r>
    </w:p>
    <w:p w14:paraId="02D3FA71" w14:textId="77777777" w:rsidR="005979E2" w:rsidRPr="0049394F" w:rsidRDefault="005979E2" w:rsidP="005979E2">
      <w:pPr>
        <w:rPr>
          <w:rFonts w:cstheme="minorHAnsi"/>
          <w:sz w:val="22"/>
          <w:szCs w:val="22"/>
        </w:rPr>
      </w:pPr>
    </w:p>
    <w:p w14:paraId="193B6CE3" w14:textId="77777777" w:rsidR="005979E2" w:rsidRPr="0049394F" w:rsidRDefault="005979E2" w:rsidP="005979E2">
      <w:pPr>
        <w:rPr>
          <w:rFonts w:cstheme="minorHAnsi"/>
          <w:sz w:val="22"/>
          <w:szCs w:val="22"/>
        </w:rPr>
      </w:pPr>
      <w:r w:rsidRPr="0049394F">
        <w:rPr>
          <w:rFonts w:cstheme="minorHAnsi"/>
          <w:sz w:val="22"/>
          <w:szCs w:val="22"/>
        </w:rPr>
        <w:t>C. Edging - to be done with each cutting. All curbs and walkways to be mechanically edged. Plant beds to be defined to project a clear definition between turf and shrub location.</w:t>
      </w:r>
    </w:p>
    <w:p w14:paraId="17CCFDE9" w14:textId="77777777" w:rsidR="005979E2" w:rsidRPr="0049394F" w:rsidRDefault="005979E2" w:rsidP="005979E2">
      <w:pPr>
        <w:rPr>
          <w:rFonts w:cstheme="minorHAnsi"/>
          <w:sz w:val="22"/>
          <w:szCs w:val="22"/>
        </w:rPr>
      </w:pPr>
    </w:p>
    <w:p w14:paraId="2E359C07" w14:textId="77777777" w:rsidR="005979E2" w:rsidRPr="0049394F" w:rsidRDefault="005979E2" w:rsidP="005979E2">
      <w:pPr>
        <w:rPr>
          <w:rFonts w:cstheme="minorHAnsi"/>
          <w:sz w:val="22"/>
          <w:szCs w:val="22"/>
        </w:rPr>
      </w:pPr>
      <w:r w:rsidRPr="0049394F">
        <w:rPr>
          <w:rFonts w:cstheme="minorHAnsi"/>
          <w:sz w:val="22"/>
          <w:szCs w:val="22"/>
        </w:rPr>
        <w:t>D. Trash and debris - to be removed from entire common areas</w:t>
      </w:r>
    </w:p>
    <w:p w14:paraId="59AF7DDA" w14:textId="77777777" w:rsidR="005979E2" w:rsidRPr="0049394F" w:rsidRDefault="005979E2" w:rsidP="005979E2">
      <w:pPr>
        <w:rPr>
          <w:rFonts w:cstheme="minorHAnsi"/>
          <w:sz w:val="22"/>
          <w:szCs w:val="22"/>
        </w:rPr>
      </w:pPr>
    </w:p>
    <w:p w14:paraId="3C7BEEB6" w14:textId="77777777" w:rsidR="005979E2" w:rsidRPr="0049394F" w:rsidRDefault="005979E2" w:rsidP="005979E2">
      <w:pPr>
        <w:rPr>
          <w:rFonts w:cstheme="minorHAnsi"/>
          <w:sz w:val="22"/>
          <w:szCs w:val="22"/>
        </w:rPr>
      </w:pPr>
      <w:r w:rsidRPr="0049394F">
        <w:rPr>
          <w:rFonts w:cstheme="minorHAnsi"/>
          <w:sz w:val="22"/>
          <w:szCs w:val="22"/>
        </w:rPr>
        <w:t>E. Blowing - all clippings and debris from sidewalks and curbs during each visit.</w:t>
      </w:r>
    </w:p>
    <w:p w14:paraId="79817FC6" w14:textId="77777777" w:rsidR="005979E2" w:rsidRPr="0049394F" w:rsidRDefault="005979E2" w:rsidP="005979E2">
      <w:pPr>
        <w:rPr>
          <w:rFonts w:cstheme="minorHAnsi"/>
          <w:sz w:val="22"/>
          <w:szCs w:val="22"/>
        </w:rPr>
      </w:pPr>
    </w:p>
    <w:p w14:paraId="780FCFF4" w14:textId="77777777" w:rsidR="005979E2" w:rsidRPr="0049394F" w:rsidRDefault="005979E2" w:rsidP="005979E2">
      <w:pPr>
        <w:rPr>
          <w:rFonts w:cstheme="minorHAnsi"/>
          <w:sz w:val="22"/>
          <w:szCs w:val="22"/>
        </w:rPr>
      </w:pPr>
    </w:p>
    <w:p w14:paraId="11A9BB9B" w14:textId="77777777" w:rsidR="005979E2" w:rsidRPr="0049394F" w:rsidRDefault="005979E2" w:rsidP="005979E2">
      <w:pPr>
        <w:rPr>
          <w:rFonts w:cstheme="minorHAnsi"/>
          <w:sz w:val="22"/>
          <w:szCs w:val="22"/>
        </w:rPr>
      </w:pPr>
    </w:p>
    <w:tbl>
      <w:tblPr>
        <w:tblStyle w:val="TableGrid"/>
        <w:tblW w:w="10890" w:type="dxa"/>
        <w:tblInd w:w="-635" w:type="dxa"/>
        <w:tblLook w:val="04A0" w:firstRow="1" w:lastRow="0" w:firstColumn="1" w:lastColumn="0" w:noHBand="0" w:noVBand="1"/>
      </w:tblPr>
      <w:tblGrid>
        <w:gridCol w:w="4320"/>
        <w:gridCol w:w="2548"/>
        <w:gridCol w:w="4022"/>
      </w:tblGrid>
      <w:tr w:rsidR="005979E2" w:rsidRPr="0049394F" w14:paraId="2AE8DFBB" w14:textId="77777777" w:rsidTr="00A733B6">
        <w:tc>
          <w:tcPr>
            <w:tcW w:w="4320" w:type="dxa"/>
          </w:tcPr>
          <w:p w14:paraId="378ED571" w14:textId="77777777" w:rsidR="005979E2" w:rsidRPr="0049394F" w:rsidRDefault="005979E2" w:rsidP="00A733B6">
            <w:pPr>
              <w:rPr>
                <w:rFonts w:cstheme="minorHAnsi"/>
                <w:b/>
                <w:bCs/>
                <w:sz w:val="22"/>
                <w:szCs w:val="22"/>
              </w:rPr>
            </w:pPr>
            <w:r w:rsidRPr="0049394F">
              <w:rPr>
                <w:rFonts w:cstheme="minorHAnsi"/>
                <w:b/>
                <w:bCs/>
                <w:sz w:val="22"/>
                <w:szCs w:val="22"/>
              </w:rPr>
              <w:t>Item Description</w:t>
            </w:r>
          </w:p>
        </w:tc>
        <w:tc>
          <w:tcPr>
            <w:tcW w:w="2548" w:type="dxa"/>
          </w:tcPr>
          <w:p w14:paraId="7D9F295D" w14:textId="77777777" w:rsidR="005979E2" w:rsidRPr="0049394F" w:rsidRDefault="005979E2" w:rsidP="00A733B6">
            <w:pPr>
              <w:rPr>
                <w:rFonts w:cstheme="minorHAnsi"/>
                <w:b/>
                <w:bCs/>
                <w:sz w:val="22"/>
                <w:szCs w:val="22"/>
              </w:rPr>
            </w:pPr>
            <w:r w:rsidRPr="0049394F">
              <w:rPr>
                <w:rFonts w:cstheme="minorHAnsi"/>
                <w:b/>
                <w:bCs/>
                <w:sz w:val="22"/>
                <w:szCs w:val="22"/>
              </w:rPr>
              <w:t>Cost per Home</w:t>
            </w:r>
          </w:p>
        </w:tc>
        <w:tc>
          <w:tcPr>
            <w:tcW w:w="4022" w:type="dxa"/>
          </w:tcPr>
          <w:p w14:paraId="5E02C267" w14:textId="77777777" w:rsidR="005979E2" w:rsidRPr="0049394F" w:rsidRDefault="005979E2" w:rsidP="00A733B6">
            <w:pPr>
              <w:rPr>
                <w:rFonts w:cstheme="minorHAnsi"/>
                <w:b/>
                <w:bCs/>
                <w:sz w:val="22"/>
                <w:szCs w:val="22"/>
              </w:rPr>
            </w:pPr>
            <w:r w:rsidRPr="0049394F">
              <w:rPr>
                <w:rFonts w:cstheme="minorHAnsi"/>
                <w:b/>
                <w:bCs/>
                <w:sz w:val="22"/>
                <w:szCs w:val="22"/>
              </w:rPr>
              <w:t>Total Cost</w:t>
            </w:r>
          </w:p>
        </w:tc>
      </w:tr>
      <w:tr w:rsidR="005979E2" w:rsidRPr="0049394F" w14:paraId="5EEAF5CC" w14:textId="77777777" w:rsidTr="00A733B6">
        <w:tc>
          <w:tcPr>
            <w:tcW w:w="4320" w:type="dxa"/>
          </w:tcPr>
          <w:p w14:paraId="42DBDB81" w14:textId="77777777" w:rsidR="005979E2" w:rsidRPr="0049394F" w:rsidRDefault="005979E2" w:rsidP="00A733B6">
            <w:pPr>
              <w:rPr>
                <w:rFonts w:cstheme="minorHAnsi"/>
                <w:sz w:val="22"/>
                <w:szCs w:val="22"/>
              </w:rPr>
            </w:pPr>
            <w:r w:rsidRPr="0049394F">
              <w:rPr>
                <w:rFonts w:cstheme="minorHAnsi"/>
                <w:sz w:val="22"/>
                <w:szCs w:val="22"/>
              </w:rPr>
              <w:t>Turf Maintenance – Single Family Homes</w:t>
            </w:r>
          </w:p>
        </w:tc>
        <w:tc>
          <w:tcPr>
            <w:tcW w:w="2548" w:type="dxa"/>
          </w:tcPr>
          <w:p w14:paraId="0780C426" w14:textId="77777777" w:rsidR="005979E2" w:rsidRPr="0049394F" w:rsidRDefault="005979E2" w:rsidP="00A733B6">
            <w:pPr>
              <w:rPr>
                <w:rFonts w:cstheme="minorHAnsi"/>
                <w:b/>
                <w:bCs/>
                <w:sz w:val="22"/>
                <w:szCs w:val="22"/>
              </w:rPr>
            </w:pPr>
          </w:p>
        </w:tc>
        <w:tc>
          <w:tcPr>
            <w:tcW w:w="4022" w:type="dxa"/>
          </w:tcPr>
          <w:p w14:paraId="71F1A8F0" w14:textId="77777777" w:rsidR="005979E2" w:rsidRPr="0049394F" w:rsidRDefault="005979E2" w:rsidP="00A733B6">
            <w:pPr>
              <w:rPr>
                <w:rFonts w:cstheme="minorHAnsi"/>
                <w:b/>
                <w:bCs/>
                <w:sz w:val="22"/>
                <w:szCs w:val="22"/>
              </w:rPr>
            </w:pPr>
          </w:p>
        </w:tc>
      </w:tr>
      <w:tr w:rsidR="005979E2" w:rsidRPr="0049394F" w14:paraId="5C50AC4F" w14:textId="77777777" w:rsidTr="00A733B6">
        <w:tc>
          <w:tcPr>
            <w:tcW w:w="4320" w:type="dxa"/>
          </w:tcPr>
          <w:p w14:paraId="76E481A0" w14:textId="77777777" w:rsidR="005979E2" w:rsidRPr="0049394F" w:rsidRDefault="005979E2" w:rsidP="00A733B6">
            <w:pPr>
              <w:rPr>
                <w:rFonts w:cstheme="minorHAnsi"/>
                <w:sz w:val="22"/>
                <w:szCs w:val="22"/>
              </w:rPr>
            </w:pPr>
          </w:p>
        </w:tc>
        <w:tc>
          <w:tcPr>
            <w:tcW w:w="2548" w:type="dxa"/>
          </w:tcPr>
          <w:p w14:paraId="374DD442" w14:textId="77777777" w:rsidR="005979E2" w:rsidRPr="0049394F" w:rsidRDefault="005979E2" w:rsidP="00A733B6">
            <w:pPr>
              <w:rPr>
                <w:rFonts w:cstheme="minorHAnsi"/>
                <w:sz w:val="22"/>
                <w:szCs w:val="22"/>
              </w:rPr>
            </w:pPr>
          </w:p>
        </w:tc>
        <w:tc>
          <w:tcPr>
            <w:tcW w:w="4022" w:type="dxa"/>
          </w:tcPr>
          <w:p w14:paraId="3FD4A87D" w14:textId="77777777" w:rsidR="005979E2" w:rsidRPr="0049394F" w:rsidRDefault="005979E2" w:rsidP="00A733B6">
            <w:pPr>
              <w:rPr>
                <w:rFonts w:cstheme="minorHAnsi"/>
                <w:sz w:val="22"/>
                <w:szCs w:val="22"/>
              </w:rPr>
            </w:pPr>
          </w:p>
        </w:tc>
      </w:tr>
      <w:tr w:rsidR="005979E2" w:rsidRPr="0049394F" w14:paraId="7D416825" w14:textId="77777777" w:rsidTr="0049394F">
        <w:trPr>
          <w:trHeight w:val="1259"/>
        </w:trPr>
        <w:tc>
          <w:tcPr>
            <w:tcW w:w="10890" w:type="dxa"/>
            <w:gridSpan w:val="3"/>
          </w:tcPr>
          <w:p w14:paraId="1DEF37EE" w14:textId="77777777" w:rsidR="005979E2" w:rsidRPr="0049394F" w:rsidRDefault="005979E2" w:rsidP="00A733B6">
            <w:pPr>
              <w:rPr>
                <w:rFonts w:cstheme="minorHAnsi"/>
                <w:sz w:val="22"/>
                <w:szCs w:val="22"/>
              </w:rPr>
            </w:pPr>
            <w:r w:rsidRPr="0049394F">
              <w:rPr>
                <w:rFonts w:cstheme="minorHAnsi"/>
                <w:sz w:val="22"/>
                <w:szCs w:val="22"/>
              </w:rPr>
              <w:t>Notes:</w:t>
            </w:r>
          </w:p>
        </w:tc>
      </w:tr>
    </w:tbl>
    <w:p w14:paraId="77F136DE" w14:textId="77777777" w:rsidR="005979E2" w:rsidRDefault="005979E2" w:rsidP="005979E2">
      <w:pPr>
        <w:rPr>
          <w:rFonts w:cstheme="minorHAnsi"/>
          <w:sz w:val="22"/>
          <w:szCs w:val="22"/>
        </w:rPr>
      </w:pPr>
    </w:p>
    <w:p w14:paraId="407F1A2D" w14:textId="77777777" w:rsidR="0049394F" w:rsidRPr="0049394F" w:rsidRDefault="0049394F" w:rsidP="005979E2">
      <w:pPr>
        <w:rPr>
          <w:rFonts w:cstheme="minorHAnsi"/>
          <w:sz w:val="22"/>
          <w:szCs w:val="22"/>
        </w:rPr>
      </w:pPr>
    </w:p>
    <w:p w14:paraId="041A9E3A" w14:textId="3D239ED8" w:rsidR="005979E2" w:rsidRPr="0049394F" w:rsidRDefault="005979E2" w:rsidP="005979E2">
      <w:pPr>
        <w:rPr>
          <w:rFonts w:cstheme="minorHAnsi"/>
          <w:color w:val="538135" w:themeColor="accent6" w:themeShade="BF"/>
          <w:sz w:val="22"/>
          <w:szCs w:val="22"/>
        </w:rPr>
      </w:pPr>
      <w:r w:rsidRPr="0049394F">
        <w:rPr>
          <w:rFonts w:cstheme="minorHAnsi"/>
          <w:color w:val="538135" w:themeColor="accent6" w:themeShade="BF"/>
          <w:sz w:val="22"/>
          <w:szCs w:val="22"/>
        </w:rPr>
        <w:t>Landscape Maintenance – Townhomes 2026</w:t>
      </w:r>
    </w:p>
    <w:p w14:paraId="643E97FA" w14:textId="77777777" w:rsidR="005979E2" w:rsidRPr="0049394F" w:rsidRDefault="005979E2" w:rsidP="005979E2">
      <w:pPr>
        <w:rPr>
          <w:rFonts w:cstheme="minorHAnsi"/>
          <w:sz w:val="22"/>
          <w:szCs w:val="22"/>
        </w:rPr>
      </w:pPr>
    </w:p>
    <w:p w14:paraId="5BB8CD14" w14:textId="77777777" w:rsidR="005979E2" w:rsidRPr="0049394F" w:rsidRDefault="005979E2" w:rsidP="005979E2">
      <w:pPr>
        <w:rPr>
          <w:rFonts w:cstheme="minorHAnsi"/>
          <w:b/>
          <w:bCs/>
          <w:sz w:val="22"/>
          <w:szCs w:val="22"/>
        </w:rPr>
      </w:pPr>
      <w:r w:rsidRPr="0049394F">
        <w:rPr>
          <w:rFonts w:cstheme="minorHAnsi"/>
          <w:b/>
          <w:bCs/>
          <w:sz w:val="22"/>
          <w:szCs w:val="22"/>
        </w:rPr>
        <w:t>Turf Maintenance</w:t>
      </w:r>
    </w:p>
    <w:p w14:paraId="5BA04F85" w14:textId="77777777" w:rsidR="005979E2" w:rsidRPr="0049394F" w:rsidRDefault="005979E2" w:rsidP="005979E2">
      <w:pPr>
        <w:rPr>
          <w:rFonts w:cstheme="minorHAnsi"/>
          <w:b/>
          <w:bCs/>
          <w:sz w:val="22"/>
          <w:szCs w:val="22"/>
        </w:rPr>
      </w:pPr>
    </w:p>
    <w:p w14:paraId="30177BFB" w14:textId="77777777" w:rsidR="005979E2" w:rsidRPr="0049394F" w:rsidRDefault="005979E2" w:rsidP="005979E2">
      <w:pPr>
        <w:rPr>
          <w:rFonts w:cstheme="minorHAnsi"/>
          <w:sz w:val="22"/>
          <w:szCs w:val="22"/>
        </w:rPr>
      </w:pPr>
      <w:r w:rsidRPr="0049394F">
        <w:rPr>
          <w:rFonts w:cstheme="minorHAnsi"/>
          <w:sz w:val="22"/>
          <w:szCs w:val="22"/>
        </w:rPr>
        <w:t>The landscape maintenance included on the Townhomes part of the contract is mowing, edging of the beds and concrete, blowing off the concrete with each visit to the property, trimming bushes, fertilizing grass (6 times per year), and maintaining the irrigation system. Leaves will be removed from all townhome units every 2 weeks (October to December).</w:t>
      </w:r>
    </w:p>
    <w:p w14:paraId="0FFC1DC9" w14:textId="77777777" w:rsidR="005979E2" w:rsidRPr="0049394F" w:rsidRDefault="005979E2" w:rsidP="005979E2">
      <w:pPr>
        <w:rPr>
          <w:rFonts w:cstheme="minorHAnsi"/>
          <w:sz w:val="22"/>
          <w:szCs w:val="22"/>
        </w:rPr>
      </w:pPr>
    </w:p>
    <w:p w14:paraId="560F5414" w14:textId="77777777" w:rsidR="005979E2" w:rsidRPr="0049394F" w:rsidRDefault="005979E2" w:rsidP="005979E2">
      <w:pPr>
        <w:rPr>
          <w:rFonts w:cstheme="minorHAnsi"/>
          <w:sz w:val="22"/>
          <w:szCs w:val="22"/>
        </w:rPr>
      </w:pPr>
      <w:r w:rsidRPr="0049394F">
        <w:rPr>
          <w:rFonts w:cstheme="minorHAnsi"/>
          <w:sz w:val="22"/>
          <w:szCs w:val="22"/>
        </w:rPr>
        <w:t xml:space="preserve">Mowing – (Townhomes - 80) Once a week or as required to maintain a neat and attractive appearance April - September. Twice per month October - November. Once per month December - March. Warm Season turf (Zoysia, Bermuda, Centipede) to be cut at a height of 2-2 ½ inches. </w:t>
      </w:r>
    </w:p>
    <w:p w14:paraId="2519559D" w14:textId="77777777" w:rsidR="005979E2" w:rsidRPr="0049394F" w:rsidRDefault="005979E2" w:rsidP="005979E2">
      <w:pPr>
        <w:rPr>
          <w:rFonts w:cstheme="minorHAnsi"/>
          <w:sz w:val="22"/>
          <w:szCs w:val="22"/>
        </w:rPr>
      </w:pPr>
    </w:p>
    <w:p w14:paraId="57F63369" w14:textId="77777777" w:rsidR="005979E2" w:rsidRPr="0049394F" w:rsidRDefault="005979E2" w:rsidP="005979E2">
      <w:pPr>
        <w:rPr>
          <w:rFonts w:cstheme="minorHAnsi"/>
          <w:sz w:val="22"/>
          <w:szCs w:val="22"/>
        </w:rPr>
      </w:pPr>
    </w:p>
    <w:p w14:paraId="1B1F3902" w14:textId="77777777" w:rsidR="005979E2" w:rsidRPr="0049394F" w:rsidRDefault="005979E2" w:rsidP="005979E2">
      <w:pPr>
        <w:rPr>
          <w:rFonts w:cstheme="minorHAnsi"/>
          <w:sz w:val="22"/>
          <w:szCs w:val="22"/>
        </w:rPr>
      </w:pPr>
      <w:r w:rsidRPr="0049394F">
        <w:rPr>
          <w:rFonts w:cstheme="minorHAnsi"/>
          <w:sz w:val="22"/>
          <w:szCs w:val="22"/>
        </w:rPr>
        <w:lastRenderedPageBreak/>
        <w:t>Edging - to be done with each cutting. All curbs and walkways to be mechanically edged. Plant beds to be defined to project a clear definition between turf and shrub location.</w:t>
      </w:r>
    </w:p>
    <w:p w14:paraId="17DAD0DB" w14:textId="77777777" w:rsidR="005979E2" w:rsidRPr="0049394F" w:rsidRDefault="005979E2" w:rsidP="005979E2">
      <w:pPr>
        <w:rPr>
          <w:rFonts w:cstheme="minorHAnsi"/>
          <w:sz w:val="22"/>
          <w:szCs w:val="22"/>
        </w:rPr>
      </w:pPr>
    </w:p>
    <w:p w14:paraId="408B0DD7" w14:textId="77777777" w:rsidR="005979E2" w:rsidRPr="0049394F" w:rsidRDefault="005979E2" w:rsidP="005979E2">
      <w:pPr>
        <w:rPr>
          <w:rFonts w:cstheme="minorHAnsi"/>
          <w:sz w:val="22"/>
          <w:szCs w:val="22"/>
        </w:rPr>
      </w:pPr>
      <w:r w:rsidRPr="0049394F">
        <w:rPr>
          <w:rFonts w:cstheme="minorHAnsi"/>
          <w:sz w:val="22"/>
          <w:szCs w:val="22"/>
        </w:rPr>
        <w:t>Trash and debris - to be removed from entire common areas</w:t>
      </w:r>
    </w:p>
    <w:p w14:paraId="319ED85C" w14:textId="77777777" w:rsidR="005979E2" w:rsidRPr="0049394F" w:rsidRDefault="005979E2" w:rsidP="005979E2">
      <w:pPr>
        <w:rPr>
          <w:rFonts w:cstheme="minorHAnsi"/>
          <w:sz w:val="22"/>
          <w:szCs w:val="22"/>
        </w:rPr>
      </w:pPr>
    </w:p>
    <w:p w14:paraId="35DF0070" w14:textId="77777777" w:rsidR="005979E2" w:rsidRPr="0049394F" w:rsidRDefault="005979E2" w:rsidP="005979E2">
      <w:pPr>
        <w:rPr>
          <w:rFonts w:cstheme="minorHAnsi"/>
          <w:sz w:val="22"/>
          <w:szCs w:val="22"/>
        </w:rPr>
      </w:pPr>
      <w:r w:rsidRPr="0049394F">
        <w:rPr>
          <w:rFonts w:cstheme="minorHAnsi"/>
          <w:sz w:val="22"/>
          <w:szCs w:val="22"/>
        </w:rPr>
        <w:t>Blowing - all clippings and debris from sidewalks and curbs during each visit.</w:t>
      </w:r>
    </w:p>
    <w:p w14:paraId="4720994F" w14:textId="77777777" w:rsidR="005979E2" w:rsidRPr="0049394F" w:rsidRDefault="005979E2" w:rsidP="005979E2">
      <w:pPr>
        <w:rPr>
          <w:rFonts w:cstheme="minorHAnsi"/>
          <w:sz w:val="22"/>
          <w:szCs w:val="22"/>
        </w:rPr>
      </w:pPr>
    </w:p>
    <w:p w14:paraId="48A6569F" w14:textId="77777777" w:rsidR="005979E2" w:rsidRPr="0049394F" w:rsidRDefault="005979E2" w:rsidP="005979E2">
      <w:pPr>
        <w:rPr>
          <w:rFonts w:cstheme="minorHAnsi"/>
          <w:sz w:val="22"/>
          <w:szCs w:val="22"/>
        </w:rPr>
      </w:pPr>
      <w:r w:rsidRPr="0049394F">
        <w:rPr>
          <w:rFonts w:cstheme="minorHAnsi"/>
          <w:sz w:val="22"/>
          <w:szCs w:val="22"/>
        </w:rPr>
        <w:t>Fertilization - Pre-emergence, fertilization and post emergence during growing season to control weed escapes.</w:t>
      </w:r>
    </w:p>
    <w:p w14:paraId="3055F352" w14:textId="77777777" w:rsidR="005979E2" w:rsidRPr="0049394F" w:rsidRDefault="005979E2" w:rsidP="005979E2">
      <w:pPr>
        <w:pStyle w:val="ListParagraph"/>
        <w:numPr>
          <w:ilvl w:val="0"/>
          <w:numId w:val="3"/>
        </w:numPr>
        <w:rPr>
          <w:rFonts w:cstheme="minorHAnsi"/>
          <w:sz w:val="22"/>
          <w:szCs w:val="22"/>
        </w:rPr>
      </w:pPr>
      <w:r w:rsidRPr="0049394F">
        <w:rPr>
          <w:rFonts w:cstheme="minorHAnsi"/>
          <w:sz w:val="22"/>
          <w:szCs w:val="22"/>
        </w:rPr>
        <w:t>First Application late January - early February- pre-emergent (split application)</w:t>
      </w:r>
    </w:p>
    <w:p w14:paraId="6C64574B" w14:textId="77777777" w:rsidR="005979E2" w:rsidRPr="0049394F" w:rsidRDefault="005979E2" w:rsidP="005979E2">
      <w:pPr>
        <w:pStyle w:val="ListParagraph"/>
        <w:numPr>
          <w:ilvl w:val="0"/>
          <w:numId w:val="3"/>
        </w:numPr>
        <w:rPr>
          <w:rFonts w:cstheme="minorHAnsi"/>
          <w:sz w:val="22"/>
          <w:szCs w:val="22"/>
        </w:rPr>
      </w:pPr>
      <w:r w:rsidRPr="0049394F">
        <w:rPr>
          <w:rFonts w:cstheme="minorHAnsi"/>
          <w:sz w:val="22"/>
          <w:szCs w:val="22"/>
        </w:rPr>
        <w:t>Second Application late March - early April - fertilization application and (split application) pre-emergent application</w:t>
      </w:r>
    </w:p>
    <w:p w14:paraId="6075D586" w14:textId="77777777" w:rsidR="005979E2" w:rsidRPr="0049394F" w:rsidRDefault="005979E2" w:rsidP="005979E2">
      <w:pPr>
        <w:pStyle w:val="ListParagraph"/>
        <w:numPr>
          <w:ilvl w:val="0"/>
          <w:numId w:val="3"/>
        </w:numPr>
        <w:rPr>
          <w:rFonts w:cstheme="minorHAnsi"/>
          <w:sz w:val="22"/>
          <w:szCs w:val="22"/>
        </w:rPr>
      </w:pPr>
      <w:r w:rsidRPr="0049394F">
        <w:rPr>
          <w:rFonts w:cstheme="minorHAnsi"/>
          <w:sz w:val="22"/>
          <w:szCs w:val="22"/>
        </w:rPr>
        <w:t>Third Application May fertilization application</w:t>
      </w:r>
    </w:p>
    <w:p w14:paraId="238D6A7F" w14:textId="77777777" w:rsidR="005979E2" w:rsidRPr="0049394F" w:rsidRDefault="005979E2" w:rsidP="005979E2">
      <w:pPr>
        <w:pStyle w:val="ListParagraph"/>
        <w:numPr>
          <w:ilvl w:val="0"/>
          <w:numId w:val="3"/>
        </w:numPr>
        <w:rPr>
          <w:rFonts w:cstheme="minorHAnsi"/>
          <w:sz w:val="22"/>
          <w:szCs w:val="22"/>
        </w:rPr>
      </w:pPr>
      <w:r w:rsidRPr="0049394F">
        <w:rPr>
          <w:rFonts w:cstheme="minorHAnsi"/>
          <w:sz w:val="22"/>
          <w:szCs w:val="22"/>
        </w:rPr>
        <w:t>Fourth Application June - fertilization application</w:t>
      </w:r>
    </w:p>
    <w:p w14:paraId="033B446F" w14:textId="77777777" w:rsidR="005979E2" w:rsidRPr="0049394F" w:rsidRDefault="005979E2" w:rsidP="005979E2">
      <w:pPr>
        <w:pStyle w:val="ListParagraph"/>
        <w:numPr>
          <w:ilvl w:val="0"/>
          <w:numId w:val="3"/>
        </w:numPr>
        <w:rPr>
          <w:rFonts w:cstheme="minorHAnsi"/>
          <w:sz w:val="22"/>
          <w:szCs w:val="22"/>
        </w:rPr>
      </w:pPr>
      <w:r w:rsidRPr="0049394F">
        <w:rPr>
          <w:rFonts w:cstheme="minorHAnsi"/>
          <w:sz w:val="22"/>
          <w:szCs w:val="22"/>
        </w:rPr>
        <w:t>Fifth Application July - fertilization application</w:t>
      </w:r>
    </w:p>
    <w:p w14:paraId="13BD15F1" w14:textId="77777777" w:rsidR="005979E2" w:rsidRPr="0049394F" w:rsidRDefault="005979E2" w:rsidP="005979E2">
      <w:pPr>
        <w:pStyle w:val="ListParagraph"/>
        <w:numPr>
          <w:ilvl w:val="0"/>
          <w:numId w:val="3"/>
        </w:numPr>
        <w:rPr>
          <w:rFonts w:cstheme="minorHAnsi"/>
          <w:sz w:val="22"/>
          <w:szCs w:val="22"/>
        </w:rPr>
      </w:pPr>
      <w:r w:rsidRPr="0049394F">
        <w:rPr>
          <w:rFonts w:cstheme="minorHAnsi"/>
          <w:sz w:val="22"/>
          <w:szCs w:val="22"/>
        </w:rPr>
        <w:t>Sixth Application early September pre-emergent application</w:t>
      </w:r>
    </w:p>
    <w:p w14:paraId="57FF7A32" w14:textId="77777777" w:rsidR="005979E2" w:rsidRPr="0049394F" w:rsidRDefault="005979E2" w:rsidP="005979E2">
      <w:pPr>
        <w:pStyle w:val="ListParagraph"/>
        <w:numPr>
          <w:ilvl w:val="0"/>
          <w:numId w:val="3"/>
        </w:numPr>
        <w:rPr>
          <w:rFonts w:cstheme="minorHAnsi"/>
          <w:sz w:val="22"/>
          <w:szCs w:val="22"/>
        </w:rPr>
      </w:pPr>
      <w:r w:rsidRPr="0049394F">
        <w:rPr>
          <w:rFonts w:cstheme="minorHAnsi"/>
          <w:sz w:val="22"/>
          <w:szCs w:val="22"/>
        </w:rPr>
        <w:t>Post-Emergent should be used as often as need to control any weed escapes in the turf at no extra charge.</w:t>
      </w:r>
    </w:p>
    <w:p w14:paraId="323ACDC0" w14:textId="77777777" w:rsidR="005979E2" w:rsidRPr="0049394F" w:rsidRDefault="005979E2" w:rsidP="005979E2">
      <w:pPr>
        <w:rPr>
          <w:rFonts w:cstheme="minorHAnsi"/>
          <w:sz w:val="22"/>
          <w:szCs w:val="22"/>
        </w:rPr>
      </w:pPr>
    </w:p>
    <w:p w14:paraId="14F4105A" w14:textId="77777777" w:rsidR="005979E2" w:rsidRPr="0049394F" w:rsidRDefault="005979E2" w:rsidP="005979E2">
      <w:pPr>
        <w:rPr>
          <w:rFonts w:cstheme="minorHAnsi"/>
          <w:b/>
          <w:bCs/>
          <w:sz w:val="22"/>
          <w:szCs w:val="22"/>
        </w:rPr>
      </w:pPr>
      <w:r w:rsidRPr="0049394F">
        <w:rPr>
          <w:rFonts w:cstheme="minorHAnsi"/>
          <w:b/>
          <w:bCs/>
          <w:sz w:val="22"/>
          <w:szCs w:val="22"/>
        </w:rPr>
        <w:t>Shrub and Tree Maintenance</w:t>
      </w:r>
    </w:p>
    <w:p w14:paraId="7223F8C0" w14:textId="77777777" w:rsidR="005979E2" w:rsidRPr="0049394F" w:rsidRDefault="005979E2" w:rsidP="005979E2">
      <w:pPr>
        <w:rPr>
          <w:rFonts w:cstheme="minorHAnsi"/>
          <w:sz w:val="22"/>
          <w:szCs w:val="22"/>
        </w:rPr>
      </w:pPr>
      <w:r w:rsidRPr="0049394F">
        <w:rPr>
          <w:rFonts w:cstheme="minorHAnsi"/>
          <w:sz w:val="22"/>
          <w:szCs w:val="22"/>
        </w:rPr>
        <w:t xml:space="preserve"> </w:t>
      </w:r>
    </w:p>
    <w:p w14:paraId="690AD675" w14:textId="77777777" w:rsidR="005979E2" w:rsidRPr="0049394F" w:rsidRDefault="005979E2" w:rsidP="005979E2">
      <w:pPr>
        <w:rPr>
          <w:rFonts w:cstheme="minorHAnsi"/>
          <w:sz w:val="22"/>
          <w:szCs w:val="22"/>
        </w:rPr>
      </w:pPr>
      <w:r w:rsidRPr="0049394F">
        <w:rPr>
          <w:rFonts w:cstheme="minorHAnsi"/>
          <w:sz w:val="22"/>
          <w:szCs w:val="22"/>
        </w:rPr>
        <w:t>Pruning all shrubs to be done every 6 weeks during growing season. Trees will be trimmed when necessary.</w:t>
      </w:r>
    </w:p>
    <w:p w14:paraId="5FD23852" w14:textId="77777777" w:rsidR="005979E2" w:rsidRPr="0049394F" w:rsidRDefault="005979E2" w:rsidP="005979E2">
      <w:pPr>
        <w:rPr>
          <w:rFonts w:cstheme="minorHAnsi"/>
          <w:sz w:val="22"/>
          <w:szCs w:val="22"/>
        </w:rPr>
      </w:pPr>
    </w:p>
    <w:p w14:paraId="1EC77842" w14:textId="77777777" w:rsidR="005979E2" w:rsidRPr="0049394F" w:rsidRDefault="005979E2" w:rsidP="005979E2">
      <w:pPr>
        <w:rPr>
          <w:rFonts w:cstheme="minorHAnsi"/>
          <w:sz w:val="22"/>
          <w:szCs w:val="22"/>
        </w:rPr>
      </w:pPr>
      <w:r w:rsidRPr="0049394F">
        <w:rPr>
          <w:rFonts w:cstheme="minorHAnsi"/>
          <w:sz w:val="22"/>
          <w:szCs w:val="22"/>
        </w:rPr>
        <w:t>Irrigation heads to be checked once a month for proper operation during the growing season.</w:t>
      </w:r>
    </w:p>
    <w:p w14:paraId="655D46FA" w14:textId="77777777" w:rsidR="005979E2" w:rsidRPr="0049394F" w:rsidRDefault="005979E2" w:rsidP="005979E2">
      <w:pPr>
        <w:rPr>
          <w:rFonts w:cstheme="minorHAnsi"/>
          <w:sz w:val="22"/>
          <w:szCs w:val="22"/>
        </w:rPr>
      </w:pPr>
      <w:r w:rsidRPr="0049394F">
        <w:rPr>
          <w:rFonts w:cstheme="minorHAnsi"/>
          <w:sz w:val="22"/>
          <w:szCs w:val="22"/>
        </w:rPr>
        <w:t xml:space="preserve"> </w:t>
      </w:r>
    </w:p>
    <w:p w14:paraId="4678DE34" w14:textId="77777777" w:rsidR="005979E2" w:rsidRPr="0049394F" w:rsidRDefault="005979E2" w:rsidP="005979E2">
      <w:pPr>
        <w:rPr>
          <w:rFonts w:cstheme="minorHAnsi"/>
          <w:sz w:val="22"/>
          <w:szCs w:val="22"/>
        </w:rPr>
      </w:pPr>
      <w:r w:rsidRPr="0049394F">
        <w:rPr>
          <w:rFonts w:cstheme="minorHAnsi"/>
          <w:sz w:val="22"/>
          <w:szCs w:val="22"/>
        </w:rPr>
        <w:t>Contractor will be responsible for the normal start up and shut down of the irrigation system.</w:t>
      </w:r>
    </w:p>
    <w:p w14:paraId="25F1549F" w14:textId="77777777" w:rsidR="005979E2" w:rsidRPr="0049394F" w:rsidRDefault="005979E2" w:rsidP="005979E2">
      <w:pPr>
        <w:rPr>
          <w:rFonts w:cstheme="minorHAnsi"/>
          <w:sz w:val="22"/>
          <w:szCs w:val="22"/>
        </w:rPr>
      </w:pPr>
    </w:p>
    <w:p w14:paraId="36482889" w14:textId="77777777" w:rsidR="005979E2" w:rsidRPr="0049394F" w:rsidRDefault="005979E2" w:rsidP="005979E2">
      <w:pPr>
        <w:rPr>
          <w:rFonts w:cstheme="minorHAnsi"/>
          <w:sz w:val="22"/>
          <w:szCs w:val="22"/>
        </w:rPr>
      </w:pPr>
      <w:r w:rsidRPr="0049394F">
        <w:rPr>
          <w:rFonts w:cstheme="minorHAnsi"/>
          <w:sz w:val="22"/>
          <w:szCs w:val="22"/>
        </w:rPr>
        <w:t>All additional irrigation work will be completed at per hour plus materials.</w:t>
      </w:r>
    </w:p>
    <w:p w14:paraId="4B73F7C7" w14:textId="77777777" w:rsidR="005979E2" w:rsidRPr="0049394F" w:rsidRDefault="005979E2" w:rsidP="005979E2">
      <w:pPr>
        <w:rPr>
          <w:rFonts w:cstheme="minorHAnsi"/>
          <w:sz w:val="22"/>
          <w:szCs w:val="22"/>
        </w:rPr>
      </w:pPr>
    </w:p>
    <w:p w14:paraId="3AF558E5" w14:textId="77777777" w:rsidR="005979E2" w:rsidRPr="0049394F" w:rsidRDefault="005979E2" w:rsidP="005979E2">
      <w:pPr>
        <w:rPr>
          <w:rFonts w:cstheme="minorHAnsi"/>
          <w:sz w:val="22"/>
          <w:szCs w:val="22"/>
        </w:rPr>
      </w:pPr>
    </w:p>
    <w:tbl>
      <w:tblPr>
        <w:tblStyle w:val="TableGrid"/>
        <w:tblW w:w="10890" w:type="dxa"/>
        <w:tblInd w:w="-635" w:type="dxa"/>
        <w:tblLook w:val="04A0" w:firstRow="1" w:lastRow="0" w:firstColumn="1" w:lastColumn="0" w:noHBand="0" w:noVBand="1"/>
      </w:tblPr>
      <w:tblGrid>
        <w:gridCol w:w="4680"/>
        <w:gridCol w:w="2188"/>
        <w:gridCol w:w="4022"/>
      </w:tblGrid>
      <w:tr w:rsidR="005979E2" w:rsidRPr="0049394F" w14:paraId="390F3738" w14:textId="77777777" w:rsidTr="00A733B6">
        <w:tc>
          <w:tcPr>
            <w:tcW w:w="4680" w:type="dxa"/>
          </w:tcPr>
          <w:p w14:paraId="71602D98" w14:textId="77777777" w:rsidR="005979E2" w:rsidRPr="0049394F" w:rsidRDefault="005979E2" w:rsidP="00A733B6">
            <w:pPr>
              <w:rPr>
                <w:rFonts w:cstheme="minorHAnsi"/>
                <w:b/>
                <w:bCs/>
                <w:sz w:val="22"/>
                <w:szCs w:val="22"/>
              </w:rPr>
            </w:pPr>
            <w:r w:rsidRPr="0049394F">
              <w:rPr>
                <w:rFonts w:cstheme="minorHAnsi"/>
                <w:b/>
                <w:bCs/>
                <w:sz w:val="22"/>
                <w:szCs w:val="22"/>
              </w:rPr>
              <w:t>Item Description</w:t>
            </w:r>
          </w:p>
        </w:tc>
        <w:tc>
          <w:tcPr>
            <w:tcW w:w="2188" w:type="dxa"/>
          </w:tcPr>
          <w:p w14:paraId="11C20959" w14:textId="77777777" w:rsidR="005979E2" w:rsidRPr="0049394F" w:rsidRDefault="005979E2" w:rsidP="00A733B6">
            <w:pPr>
              <w:rPr>
                <w:rFonts w:cstheme="minorHAnsi"/>
                <w:b/>
                <w:bCs/>
                <w:sz w:val="22"/>
                <w:szCs w:val="22"/>
              </w:rPr>
            </w:pPr>
            <w:r w:rsidRPr="0049394F">
              <w:rPr>
                <w:rFonts w:cstheme="minorHAnsi"/>
                <w:b/>
                <w:bCs/>
                <w:sz w:val="22"/>
                <w:szCs w:val="22"/>
              </w:rPr>
              <w:t>Cost per Home</w:t>
            </w:r>
          </w:p>
        </w:tc>
        <w:tc>
          <w:tcPr>
            <w:tcW w:w="4022" w:type="dxa"/>
          </w:tcPr>
          <w:p w14:paraId="5BED48D0" w14:textId="77777777" w:rsidR="005979E2" w:rsidRPr="0049394F" w:rsidRDefault="005979E2" w:rsidP="00A733B6">
            <w:pPr>
              <w:rPr>
                <w:rFonts w:cstheme="minorHAnsi"/>
                <w:b/>
                <w:bCs/>
                <w:sz w:val="22"/>
                <w:szCs w:val="22"/>
              </w:rPr>
            </w:pPr>
            <w:r w:rsidRPr="0049394F">
              <w:rPr>
                <w:rFonts w:cstheme="minorHAnsi"/>
                <w:b/>
                <w:bCs/>
                <w:sz w:val="22"/>
                <w:szCs w:val="22"/>
              </w:rPr>
              <w:t>Total Cost</w:t>
            </w:r>
          </w:p>
        </w:tc>
      </w:tr>
      <w:tr w:rsidR="005979E2" w:rsidRPr="0049394F" w14:paraId="3DAB0620" w14:textId="77777777" w:rsidTr="00A733B6">
        <w:tc>
          <w:tcPr>
            <w:tcW w:w="4680" w:type="dxa"/>
          </w:tcPr>
          <w:p w14:paraId="17C62927" w14:textId="62AA2645" w:rsidR="005979E2" w:rsidRPr="0049394F" w:rsidRDefault="005979E2" w:rsidP="00A733B6">
            <w:pPr>
              <w:rPr>
                <w:rFonts w:cstheme="minorHAnsi"/>
                <w:sz w:val="22"/>
                <w:szCs w:val="22"/>
              </w:rPr>
            </w:pPr>
            <w:r w:rsidRPr="0049394F">
              <w:rPr>
                <w:rFonts w:cstheme="minorHAnsi"/>
                <w:sz w:val="22"/>
                <w:szCs w:val="22"/>
              </w:rPr>
              <w:t>Turf</w:t>
            </w:r>
            <w:r w:rsidR="000C091C" w:rsidRPr="0049394F">
              <w:rPr>
                <w:rFonts w:cstheme="minorHAnsi"/>
                <w:sz w:val="22"/>
                <w:szCs w:val="22"/>
              </w:rPr>
              <w:t xml:space="preserve">, </w:t>
            </w:r>
            <w:r w:rsidRPr="0049394F">
              <w:rPr>
                <w:rFonts w:cstheme="minorHAnsi"/>
                <w:sz w:val="22"/>
                <w:szCs w:val="22"/>
              </w:rPr>
              <w:t>Shrub</w:t>
            </w:r>
            <w:r w:rsidR="000C091C" w:rsidRPr="0049394F">
              <w:rPr>
                <w:rFonts w:cstheme="minorHAnsi"/>
                <w:sz w:val="22"/>
                <w:szCs w:val="22"/>
              </w:rPr>
              <w:t xml:space="preserve">s, and Irrigation </w:t>
            </w:r>
            <w:r w:rsidRPr="0049394F">
              <w:rPr>
                <w:rFonts w:cstheme="minorHAnsi"/>
                <w:sz w:val="22"/>
                <w:szCs w:val="22"/>
              </w:rPr>
              <w:t>Maintenance – Townhomes</w:t>
            </w:r>
          </w:p>
        </w:tc>
        <w:tc>
          <w:tcPr>
            <w:tcW w:w="2188" w:type="dxa"/>
          </w:tcPr>
          <w:p w14:paraId="28256D6C" w14:textId="77777777" w:rsidR="005979E2" w:rsidRPr="0049394F" w:rsidRDefault="005979E2" w:rsidP="00A733B6">
            <w:pPr>
              <w:rPr>
                <w:rFonts w:cstheme="minorHAnsi"/>
                <w:b/>
                <w:bCs/>
                <w:sz w:val="22"/>
                <w:szCs w:val="22"/>
              </w:rPr>
            </w:pPr>
          </w:p>
        </w:tc>
        <w:tc>
          <w:tcPr>
            <w:tcW w:w="4022" w:type="dxa"/>
          </w:tcPr>
          <w:p w14:paraId="3EE3A12D" w14:textId="77777777" w:rsidR="005979E2" w:rsidRPr="0049394F" w:rsidRDefault="005979E2" w:rsidP="00A733B6">
            <w:pPr>
              <w:rPr>
                <w:rFonts w:cstheme="minorHAnsi"/>
                <w:b/>
                <w:bCs/>
                <w:sz w:val="22"/>
                <w:szCs w:val="22"/>
              </w:rPr>
            </w:pPr>
          </w:p>
        </w:tc>
      </w:tr>
      <w:tr w:rsidR="005979E2" w:rsidRPr="0049394F" w14:paraId="583DD1B7" w14:textId="77777777" w:rsidTr="00A733B6">
        <w:tc>
          <w:tcPr>
            <w:tcW w:w="4680" w:type="dxa"/>
          </w:tcPr>
          <w:p w14:paraId="6516DE1A" w14:textId="77777777" w:rsidR="005979E2" w:rsidRPr="0049394F" w:rsidRDefault="005979E2" w:rsidP="00A733B6">
            <w:pPr>
              <w:rPr>
                <w:rFonts w:cstheme="minorHAnsi"/>
                <w:sz w:val="22"/>
                <w:szCs w:val="22"/>
              </w:rPr>
            </w:pPr>
          </w:p>
        </w:tc>
        <w:tc>
          <w:tcPr>
            <w:tcW w:w="2188" w:type="dxa"/>
          </w:tcPr>
          <w:p w14:paraId="39537B8A" w14:textId="77777777" w:rsidR="005979E2" w:rsidRPr="0049394F" w:rsidRDefault="005979E2" w:rsidP="00A733B6">
            <w:pPr>
              <w:rPr>
                <w:rFonts w:cstheme="minorHAnsi"/>
                <w:sz w:val="22"/>
                <w:szCs w:val="22"/>
              </w:rPr>
            </w:pPr>
          </w:p>
        </w:tc>
        <w:tc>
          <w:tcPr>
            <w:tcW w:w="4022" w:type="dxa"/>
          </w:tcPr>
          <w:p w14:paraId="52B72CC8" w14:textId="77777777" w:rsidR="005979E2" w:rsidRPr="0049394F" w:rsidRDefault="005979E2" w:rsidP="00A733B6">
            <w:pPr>
              <w:rPr>
                <w:rFonts w:cstheme="minorHAnsi"/>
                <w:sz w:val="22"/>
                <w:szCs w:val="22"/>
              </w:rPr>
            </w:pPr>
          </w:p>
        </w:tc>
      </w:tr>
      <w:tr w:rsidR="005979E2" w:rsidRPr="0049394F" w14:paraId="51643AE3" w14:textId="77777777" w:rsidTr="0049394F">
        <w:trPr>
          <w:trHeight w:val="1322"/>
        </w:trPr>
        <w:tc>
          <w:tcPr>
            <w:tcW w:w="10890" w:type="dxa"/>
            <w:gridSpan w:val="3"/>
          </w:tcPr>
          <w:p w14:paraId="56A34A3F" w14:textId="77777777" w:rsidR="005979E2" w:rsidRPr="0049394F" w:rsidRDefault="005979E2" w:rsidP="00A733B6">
            <w:pPr>
              <w:rPr>
                <w:rFonts w:cstheme="minorHAnsi"/>
                <w:sz w:val="22"/>
                <w:szCs w:val="22"/>
              </w:rPr>
            </w:pPr>
            <w:r w:rsidRPr="0049394F">
              <w:rPr>
                <w:rFonts w:cstheme="minorHAnsi"/>
                <w:sz w:val="22"/>
                <w:szCs w:val="22"/>
              </w:rPr>
              <w:t>Notes:</w:t>
            </w:r>
          </w:p>
        </w:tc>
      </w:tr>
    </w:tbl>
    <w:p w14:paraId="0D33F4CE" w14:textId="77777777" w:rsidR="005979E2" w:rsidRPr="0049394F" w:rsidRDefault="005979E2" w:rsidP="005979E2">
      <w:pPr>
        <w:rPr>
          <w:rFonts w:cstheme="minorHAnsi"/>
          <w:sz w:val="22"/>
          <w:szCs w:val="22"/>
        </w:rPr>
      </w:pPr>
    </w:p>
    <w:p w14:paraId="388903BC" w14:textId="77777777" w:rsidR="000C091C" w:rsidRDefault="000C091C" w:rsidP="005979E2">
      <w:pPr>
        <w:rPr>
          <w:rFonts w:cstheme="minorHAnsi"/>
          <w:color w:val="538135" w:themeColor="accent6" w:themeShade="BF"/>
          <w:sz w:val="22"/>
          <w:szCs w:val="22"/>
        </w:rPr>
      </w:pPr>
    </w:p>
    <w:p w14:paraId="6F24431E" w14:textId="77777777" w:rsidR="0049394F" w:rsidRPr="0049394F" w:rsidRDefault="0049394F" w:rsidP="005979E2">
      <w:pPr>
        <w:rPr>
          <w:rFonts w:cstheme="minorHAnsi"/>
          <w:color w:val="538135" w:themeColor="accent6" w:themeShade="BF"/>
          <w:sz w:val="22"/>
          <w:szCs w:val="22"/>
        </w:rPr>
      </w:pPr>
    </w:p>
    <w:p w14:paraId="6A0A4A24" w14:textId="1EB90DE6" w:rsidR="000C091C" w:rsidRPr="0049394F" w:rsidRDefault="000C091C" w:rsidP="005979E2">
      <w:pPr>
        <w:rPr>
          <w:rFonts w:cstheme="minorHAnsi"/>
          <w:color w:val="538135" w:themeColor="accent6" w:themeShade="BF"/>
          <w:sz w:val="22"/>
          <w:szCs w:val="22"/>
        </w:rPr>
      </w:pPr>
      <w:r w:rsidRPr="0049394F">
        <w:rPr>
          <w:rFonts w:cstheme="minorHAnsi"/>
          <w:color w:val="538135" w:themeColor="accent6" w:themeShade="BF"/>
          <w:sz w:val="22"/>
          <w:szCs w:val="22"/>
        </w:rPr>
        <w:t>Landscape Maintenance – Villa Homes 2026</w:t>
      </w:r>
    </w:p>
    <w:p w14:paraId="6F035B38" w14:textId="77777777" w:rsidR="000C091C" w:rsidRPr="0049394F" w:rsidRDefault="000C091C" w:rsidP="005979E2">
      <w:pPr>
        <w:rPr>
          <w:rFonts w:cstheme="minorHAnsi"/>
          <w:color w:val="538135" w:themeColor="accent6" w:themeShade="BF"/>
          <w:sz w:val="22"/>
          <w:szCs w:val="22"/>
        </w:rPr>
      </w:pPr>
    </w:p>
    <w:p w14:paraId="777A799B" w14:textId="77777777" w:rsidR="000C091C" w:rsidRPr="0049394F" w:rsidRDefault="000C091C" w:rsidP="000C091C">
      <w:pPr>
        <w:rPr>
          <w:rFonts w:cstheme="minorHAnsi"/>
          <w:b/>
          <w:bCs/>
          <w:sz w:val="22"/>
          <w:szCs w:val="22"/>
        </w:rPr>
      </w:pPr>
      <w:r w:rsidRPr="0049394F">
        <w:rPr>
          <w:rFonts w:cstheme="minorHAnsi"/>
          <w:b/>
          <w:bCs/>
          <w:sz w:val="22"/>
          <w:szCs w:val="22"/>
        </w:rPr>
        <w:t>Turf Maintenance</w:t>
      </w:r>
    </w:p>
    <w:p w14:paraId="309830DC" w14:textId="77777777" w:rsidR="000C091C" w:rsidRPr="0049394F" w:rsidRDefault="000C091C" w:rsidP="000C091C">
      <w:pPr>
        <w:rPr>
          <w:rFonts w:cstheme="minorHAnsi"/>
          <w:b/>
          <w:bCs/>
          <w:sz w:val="22"/>
          <w:szCs w:val="22"/>
        </w:rPr>
      </w:pPr>
    </w:p>
    <w:p w14:paraId="59974402" w14:textId="77777777" w:rsidR="000C091C" w:rsidRPr="0049394F" w:rsidRDefault="000C091C" w:rsidP="000C091C">
      <w:pPr>
        <w:rPr>
          <w:rFonts w:cstheme="minorHAnsi"/>
          <w:sz w:val="22"/>
          <w:szCs w:val="22"/>
        </w:rPr>
      </w:pPr>
      <w:r w:rsidRPr="0049394F">
        <w:rPr>
          <w:rFonts w:cstheme="minorHAnsi"/>
          <w:sz w:val="22"/>
          <w:szCs w:val="22"/>
        </w:rPr>
        <w:t xml:space="preserve">The landscape maintenance included on the Villa Homes part of the contract is mowing, edging of the beds and concrete, and blowing off the concrete with each visit to the property, fertilizing grass (6 times </w:t>
      </w:r>
      <w:r w:rsidRPr="0049394F">
        <w:rPr>
          <w:rFonts w:cstheme="minorHAnsi"/>
          <w:sz w:val="22"/>
          <w:szCs w:val="22"/>
        </w:rPr>
        <w:lastRenderedPageBreak/>
        <w:t>per year), and maintaining the irrigation system. Leaves will be removed from all townhome units every 2 weeks (October to December).</w:t>
      </w:r>
    </w:p>
    <w:p w14:paraId="1B18E3A2" w14:textId="77777777" w:rsidR="000C091C" w:rsidRPr="0049394F" w:rsidRDefault="000C091C" w:rsidP="000C091C">
      <w:pPr>
        <w:rPr>
          <w:rFonts w:cstheme="minorHAnsi"/>
          <w:sz w:val="22"/>
          <w:szCs w:val="22"/>
        </w:rPr>
      </w:pPr>
    </w:p>
    <w:p w14:paraId="24E18EB3" w14:textId="77777777" w:rsidR="000C091C" w:rsidRPr="0049394F" w:rsidRDefault="000C091C" w:rsidP="000C091C">
      <w:pPr>
        <w:rPr>
          <w:rFonts w:cstheme="minorHAnsi"/>
          <w:sz w:val="22"/>
          <w:szCs w:val="22"/>
        </w:rPr>
      </w:pPr>
      <w:r w:rsidRPr="0049394F">
        <w:rPr>
          <w:rFonts w:cstheme="minorHAnsi"/>
          <w:sz w:val="22"/>
          <w:szCs w:val="22"/>
        </w:rPr>
        <w:t xml:space="preserve">Mowing – (Villas Homes - 26) Once a week or as required to maintain a neat and attractive appearance April - September. Twice per month October - November. Once per month December - March. Warm Season turf (Zoysia, Bermuda, Centipede) to be cut at a height of 2-2 ½ inches. </w:t>
      </w:r>
    </w:p>
    <w:p w14:paraId="7C2C427D" w14:textId="77777777" w:rsidR="000C091C" w:rsidRPr="0049394F" w:rsidRDefault="000C091C" w:rsidP="000C091C">
      <w:pPr>
        <w:rPr>
          <w:rFonts w:cstheme="minorHAnsi"/>
          <w:sz w:val="22"/>
          <w:szCs w:val="22"/>
        </w:rPr>
      </w:pPr>
    </w:p>
    <w:p w14:paraId="48FFB0F7" w14:textId="77777777" w:rsidR="000C091C" w:rsidRPr="0049394F" w:rsidRDefault="000C091C" w:rsidP="000C091C">
      <w:pPr>
        <w:rPr>
          <w:rFonts w:cstheme="minorHAnsi"/>
          <w:sz w:val="22"/>
          <w:szCs w:val="22"/>
        </w:rPr>
      </w:pPr>
      <w:r w:rsidRPr="0049394F">
        <w:rPr>
          <w:rFonts w:cstheme="minorHAnsi"/>
          <w:sz w:val="22"/>
          <w:szCs w:val="22"/>
        </w:rPr>
        <w:t>Edging - to be done with each cutting. All curbs and walkways to be mechanically edged. Plant beds to be defined to project a clear definition between turf and shrub location.</w:t>
      </w:r>
    </w:p>
    <w:p w14:paraId="1434E1CE" w14:textId="77777777" w:rsidR="000C091C" w:rsidRPr="0049394F" w:rsidRDefault="000C091C" w:rsidP="000C091C">
      <w:pPr>
        <w:rPr>
          <w:rFonts w:cstheme="minorHAnsi"/>
          <w:sz w:val="22"/>
          <w:szCs w:val="22"/>
        </w:rPr>
      </w:pPr>
    </w:p>
    <w:p w14:paraId="4BC748CB" w14:textId="77777777" w:rsidR="000C091C" w:rsidRPr="0049394F" w:rsidRDefault="000C091C" w:rsidP="000C091C">
      <w:pPr>
        <w:rPr>
          <w:rFonts w:cstheme="minorHAnsi"/>
          <w:sz w:val="22"/>
          <w:szCs w:val="22"/>
        </w:rPr>
      </w:pPr>
      <w:r w:rsidRPr="0049394F">
        <w:rPr>
          <w:rFonts w:cstheme="minorHAnsi"/>
          <w:sz w:val="22"/>
          <w:szCs w:val="22"/>
        </w:rPr>
        <w:t>Trash and debris - to be removed from entire common areas</w:t>
      </w:r>
    </w:p>
    <w:p w14:paraId="37406CFD" w14:textId="77777777" w:rsidR="000C091C" w:rsidRPr="0049394F" w:rsidRDefault="000C091C" w:rsidP="000C091C">
      <w:pPr>
        <w:rPr>
          <w:rFonts w:cstheme="minorHAnsi"/>
          <w:sz w:val="22"/>
          <w:szCs w:val="22"/>
        </w:rPr>
      </w:pPr>
    </w:p>
    <w:p w14:paraId="3DA1E633" w14:textId="77777777" w:rsidR="000C091C" w:rsidRPr="0049394F" w:rsidRDefault="000C091C" w:rsidP="000C091C">
      <w:pPr>
        <w:rPr>
          <w:rFonts w:cstheme="minorHAnsi"/>
          <w:sz w:val="22"/>
          <w:szCs w:val="22"/>
        </w:rPr>
      </w:pPr>
      <w:r w:rsidRPr="0049394F">
        <w:rPr>
          <w:rFonts w:cstheme="minorHAnsi"/>
          <w:sz w:val="22"/>
          <w:szCs w:val="22"/>
        </w:rPr>
        <w:t>Blowing - all clippings and debris from sidewalks and curbs during each visit.</w:t>
      </w:r>
    </w:p>
    <w:p w14:paraId="07090687" w14:textId="77777777" w:rsidR="000C091C" w:rsidRPr="0049394F" w:rsidRDefault="000C091C" w:rsidP="000C091C">
      <w:pPr>
        <w:rPr>
          <w:rFonts w:cstheme="minorHAnsi"/>
          <w:sz w:val="22"/>
          <w:szCs w:val="22"/>
        </w:rPr>
      </w:pPr>
    </w:p>
    <w:p w14:paraId="004C0DE9" w14:textId="77777777" w:rsidR="000C091C" w:rsidRPr="0049394F" w:rsidRDefault="000C091C" w:rsidP="000C091C">
      <w:pPr>
        <w:rPr>
          <w:rFonts w:cstheme="minorHAnsi"/>
          <w:sz w:val="22"/>
          <w:szCs w:val="22"/>
        </w:rPr>
      </w:pPr>
      <w:r w:rsidRPr="0049394F">
        <w:rPr>
          <w:rFonts w:cstheme="minorHAnsi"/>
          <w:sz w:val="22"/>
          <w:szCs w:val="22"/>
        </w:rPr>
        <w:t>Fertilization - Pre-emergence, fertilization and post emergence during growing season to control weed escapes.</w:t>
      </w:r>
    </w:p>
    <w:p w14:paraId="00BE6536" w14:textId="77777777" w:rsidR="000C091C" w:rsidRPr="0049394F" w:rsidRDefault="000C091C" w:rsidP="000C091C">
      <w:pPr>
        <w:pStyle w:val="ListParagraph"/>
        <w:numPr>
          <w:ilvl w:val="0"/>
          <w:numId w:val="4"/>
        </w:numPr>
        <w:rPr>
          <w:rFonts w:cstheme="minorHAnsi"/>
          <w:sz w:val="22"/>
          <w:szCs w:val="22"/>
        </w:rPr>
      </w:pPr>
      <w:r w:rsidRPr="0049394F">
        <w:rPr>
          <w:rFonts w:cstheme="minorHAnsi"/>
          <w:sz w:val="22"/>
          <w:szCs w:val="22"/>
        </w:rPr>
        <w:t>First Application late January - early February- pre-emergent (split application)</w:t>
      </w:r>
    </w:p>
    <w:p w14:paraId="233D79A0" w14:textId="77777777" w:rsidR="000C091C" w:rsidRPr="0049394F" w:rsidRDefault="000C091C" w:rsidP="000C091C">
      <w:pPr>
        <w:pStyle w:val="ListParagraph"/>
        <w:numPr>
          <w:ilvl w:val="0"/>
          <w:numId w:val="4"/>
        </w:numPr>
        <w:rPr>
          <w:rFonts w:cstheme="minorHAnsi"/>
          <w:sz w:val="22"/>
          <w:szCs w:val="22"/>
        </w:rPr>
      </w:pPr>
      <w:r w:rsidRPr="0049394F">
        <w:rPr>
          <w:rFonts w:cstheme="minorHAnsi"/>
          <w:sz w:val="22"/>
          <w:szCs w:val="22"/>
        </w:rPr>
        <w:t>Second Application late March - early April - fertilization application and (split application) pre-emergent application</w:t>
      </w:r>
    </w:p>
    <w:p w14:paraId="086FA909" w14:textId="77777777" w:rsidR="000C091C" w:rsidRPr="0049394F" w:rsidRDefault="000C091C" w:rsidP="000C091C">
      <w:pPr>
        <w:ind w:left="720"/>
        <w:rPr>
          <w:rFonts w:cstheme="minorHAnsi"/>
          <w:sz w:val="22"/>
          <w:szCs w:val="22"/>
        </w:rPr>
      </w:pPr>
      <w:r w:rsidRPr="0049394F">
        <w:rPr>
          <w:rFonts w:cstheme="minorHAnsi"/>
          <w:sz w:val="22"/>
          <w:szCs w:val="22"/>
        </w:rPr>
        <w:t>3. Third Application May - fertilization application</w:t>
      </w:r>
    </w:p>
    <w:p w14:paraId="3EB47BC9" w14:textId="77777777" w:rsidR="000C091C" w:rsidRPr="0049394F" w:rsidRDefault="000C091C" w:rsidP="000C091C">
      <w:pPr>
        <w:ind w:left="720"/>
        <w:rPr>
          <w:rFonts w:cstheme="minorHAnsi"/>
          <w:sz w:val="22"/>
          <w:szCs w:val="22"/>
        </w:rPr>
      </w:pPr>
      <w:r w:rsidRPr="0049394F">
        <w:rPr>
          <w:rFonts w:cstheme="minorHAnsi"/>
          <w:sz w:val="22"/>
          <w:szCs w:val="22"/>
        </w:rPr>
        <w:t>4. Fourth Application June - fertilization application</w:t>
      </w:r>
    </w:p>
    <w:p w14:paraId="2CFDACBB" w14:textId="77777777" w:rsidR="000C091C" w:rsidRPr="0049394F" w:rsidRDefault="000C091C" w:rsidP="000C091C">
      <w:pPr>
        <w:ind w:left="720"/>
        <w:rPr>
          <w:rFonts w:cstheme="minorHAnsi"/>
          <w:sz w:val="22"/>
          <w:szCs w:val="22"/>
        </w:rPr>
      </w:pPr>
      <w:r w:rsidRPr="0049394F">
        <w:rPr>
          <w:rFonts w:cstheme="minorHAnsi"/>
          <w:sz w:val="22"/>
          <w:szCs w:val="22"/>
        </w:rPr>
        <w:t>5. Fifth Application July - fertilization application</w:t>
      </w:r>
    </w:p>
    <w:p w14:paraId="1AD84C31" w14:textId="77777777" w:rsidR="000C091C" w:rsidRPr="0049394F" w:rsidRDefault="000C091C" w:rsidP="000C091C">
      <w:pPr>
        <w:ind w:left="720"/>
        <w:rPr>
          <w:rFonts w:cstheme="minorHAnsi"/>
          <w:sz w:val="22"/>
          <w:szCs w:val="22"/>
        </w:rPr>
      </w:pPr>
      <w:r w:rsidRPr="0049394F">
        <w:rPr>
          <w:rFonts w:cstheme="minorHAnsi"/>
          <w:sz w:val="22"/>
          <w:szCs w:val="22"/>
        </w:rPr>
        <w:t>6. Sixth Application early September - pre-emergent application</w:t>
      </w:r>
    </w:p>
    <w:p w14:paraId="76EFA780" w14:textId="77777777" w:rsidR="000C091C" w:rsidRPr="0049394F" w:rsidRDefault="000C091C" w:rsidP="000C091C">
      <w:pPr>
        <w:ind w:left="720"/>
        <w:rPr>
          <w:rFonts w:cstheme="minorHAnsi"/>
          <w:sz w:val="22"/>
          <w:szCs w:val="22"/>
        </w:rPr>
      </w:pPr>
      <w:r w:rsidRPr="0049394F">
        <w:rPr>
          <w:rFonts w:cstheme="minorHAnsi"/>
          <w:sz w:val="22"/>
          <w:szCs w:val="22"/>
        </w:rPr>
        <w:t>7. Post-Emergent should be used as often as need to control any weed escapes in the turf at no extra charge.</w:t>
      </w:r>
    </w:p>
    <w:p w14:paraId="62F9C013" w14:textId="77777777" w:rsidR="000C091C" w:rsidRPr="0049394F" w:rsidRDefault="000C091C" w:rsidP="000C091C">
      <w:pPr>
        <w:rPr>
          <w:rFonts w:cstheme="minorHAnsi"/>
          <w:sz w:val="22"/>
          <w:szCs w:val="22"/>
        </w:rPr>
      </w:pPr>
    </w:p>
    <w:p w14:paraId="224A8C5E" w14:textId="77777777" w:rsidR="000C091C" w:rsidRPr="0049394F" w:rsidRDefault="000C091C" w:rsidP="000C091C">
      <w:pPr>
        <w:rPr>
          <w:rFonts w:cstheme="minorHAnsi"/>
          <w:b/>
          <w:bCs/>
          <w:sz w:val="22"/>
          <w:szCs w:val="22"/>
        </w:rPr>
      </w:pPr>
      <w:r w:rsidRPr="0049394F">
        <w:rPr>
          <w:rFonts w:cstheme="minorHAnsi"/>
          <w:b/>
          <w:bCs/>
          <w:sz w:val="22"/>
          <w:szCs w:val="22"/>
        </w:rPr>
        <w:t>Shrub and Tree Maintenance</w:t>
      </w:r>
    </w:p>
    <w:p w14:paraId="20F7C878" w14:textId="77777777" w:rsidR="000C091C" w:rsidRPr="0049394F" w:rsidRDefault="000C091C" w:rsidP="000C091C">
      <w:pPr>
        <w:rPr>
          <w:rFonts w:cstheme="minorHAnsi"/>
          <w:sz w:val="22"/>
          <w:szCs w:val="22"/>
        </w:rPr>
      </w:pPr>
      <w:r w:rsidRPr="0049394F">
        <w:rPr>
          <w:rFonts w:cstheme="minorHAnsi"/>
          <w:sz w:val="22"/>
          <w:szCs w:val="22"/>
        </w:rPr>
        <w:t xml:space="preserve"> </w:t>
      </w:r>
    </w:p>
    <w:p w14:paraId="5CD260A9" w14:textId="77777777" w:rsidR="000C091C" w:rsidRPr="0049394F" w:rsidRDefault="000C091C" w:rsidP="0049394F">
      <w:pPr>
        <w:rPr>
          <w:rFonts w:cstheme="minorHAnsi"/>
          <w:sz w:val="22"/>
          <w:szCs w:val="22"/>
        </w:rPr>
      </w:pPr>
      <w:r w:rsidRPr="0049394F">
        <w:rPr>
          <w:rFonts w:cstheme="minorHAnsi"/>
          <w:sz w:val="22"/>
          <w:szCs w:val="22"/>
        </w:rPr>
        <w:t>Pruning all shrubs to be done every 6 weeks during growing season. Trees will be trimmed when necessary.</w:t>
      </w:r>
    </w:p>
    <w:p w14:paraId="0DD30EA9" w14:textId="77777777" w:rsidR="000C091C" w:rsidRPr="0049394F" w:rsidRDefault="000C091C" w:rsidP="0049394F">
      <w:pPr>
        <w:rPr>
          <w:rFonts w:cstheme="minorHAnsi"/>
          <w:sz w:val="22"/>
          <w:szCs w:val="22"/>
        </w:rPr>
      </w:pPr>
    </w:p>
    <w:p w14:paraId="74E62602" w14:textId="77777777" w:rsidR="000C091C" w:rsidRPr="0049394F" w:rsidRDefault="000C091C" w:rsidP="0049394F">
      <w:pPr>
        <w:rPr>
          <w:rFonts w:cstheme="minorHAnsi"/>
          <w:sz w:val="22"/>
          <w:szCs w:val="22"/>
        </w:rPr>
      </w:pPr>
      <w:r w:rsidRPr="0049394F">
        <w:rPr>
          <w:rFonts w:cstheme="minorHAnsi"/>
          <w:sz w:val="22"/>
          <w:szCs w:val="22"/>
        </w:rPr>
        <w:t>Irrigation heads to be checked once a month for proper operation during the growing season.</w:t>
      </w:r>
    </w:p>
    <w:p w14:paraId="3C4D18E8" w14:textId="77777777" w:rsidR="000C091C" w:rsidRPr="0049394F" w:rsidRDefault="000C091C" w:rsidP="0049394F">
      <w:pPr>
        <w:rPr>
          <w:rFonts w:cstheme="minorHAnsi"/>
          <w:sz w:val="22"/>
          <w:szCs w:val="22"/>
        </w:rPr>
      </w:pPr>
      <w:r w:rsidRPr="0049394F">
        <w:rPr>
          <w:rFonts w:cstheme="minorHAnsi"/>
          <w:sz w:val="22"/>
          <w:szCs w:val="22"/>
        </w:rPr>
        <w:t xml:space="preserve"> </w:t>
      </w:r>
    </w:p>
    <w:p w14:paraId="74C1519F" w14:textId="77777777" w:rsidR="000C091C" w:rsidRPr="0049394F" w:rsidRDefault="000C091C" w:rsidP="0049394F">
      <w:pPr>
        <w:rPr>
          <w:rFonts w:cstheme="minorHAnsi"/>
          <w:sz w:val="22"/>
          <w:szCs w:val="22"/>
        </w:rPr>
      </w:pPr>
      <w:r w:rsidRPr="0049394F">
        <w:rPr>
          <w:rFonts w:cstheme="minorHAnsi"/>
          <w:sz w:val="22"/>
          <w:szCs w:val="22"/>
        </w:rPr>
        <w:t>Contractor will be responsible for the normal start up and shut down of the irrigation system.</w:t>
      </w:r>
    </w:p>
    <w:p w14:paraId="37653CB2" w14:textId="77777777" w:rsidR="000C091C" w:rsidRPr="0049394F" w:rsidRDefault="000C091C" w:rsidP="0049394F">
      <w:pPr>
        <w:rPr>
          <w:rFonts w:cstheme="minorHAnsi"/>
          <w:sz w:val="22"/>
          <w:szCs w:val="22"/>
        </w:rPr>
      </w:pPr>
    </w:p>
    <w:p w14:paraId="41D63CC6" w14:textId="77777777" w:rsidR="000C091C" w:rsidRPr="0049394F" w:rsidRDefault="000C091C" w:rsidP="0049394F">
      <w:pPr>
        <w:rPr>
          <w:rFonts w:cstheme="minorHAnsi"/>
          <w:sz w:val="22"/>
          <w:szCs w:val="22"/>
        </w:rPr>
      </w:pPr>
      <w:r w:rsidRPr="0049394F">
        <w:rPr>
          <w:rFonts w:cstheme="minorHAnsi"/>
          <w:sz w:val="22"/>
          <w:szCs w:val="22"/>
        </w:rPr>
        <w:t>All additional irrigation work will be completed at per hour plus materials.</w:t>
      </w:r>
    </w:p>
    <w:p w14:paraId="41EB9801" w14:textId="77777777" w:rsidR="000C091C" w:rsidRPr="0049394F" w:rsidRDefault="000C091C" w:rsidP="000C091C">
      <w:pPr>
        <w:rPr>
          <w:rFonts w:cstheme="minorHAnsi"/>
          <w:sz w:val="22"/>
          <w:szCs w:val="22"/>
        </w:rPr>
      </w:pPr>
    </w:p>
    <w:p w14:paraId="06334791" w14:textId="77777777" w:rsidR="000C091C" w:rsidRPr="0049394F" w:rsidRDefault="000C091C" w:rsidP="000C091C">
      <w:pPr>
        <w:rPr>
          <w:rFonts w:cstheme="minorHAnsi"/>
          <w:sz w:val="22"/>
          <w:szCs w:val="22"/>
        </w:rPr>
      </w:pPr>
    </w:p>
    <w:tbl>
      <w:tblPr>
        <w:tblStyle w:val="TableGrid"/>
        <w:tblW w:w="10890" w:type="dxa"/>
        <w:tblInd w:w="-635" w:type="dxa"/>
        <w:tblLook w:val="04A0" w:firstRow="1" w:lastRow="0" w:firstColumn="1" w:lastColumn="0" w:noHBand="0" w:noVBand="1"/>
      </w:tblPr>
      <w:tblGrid>
        <w:gridCol w:w="4680"/>
        <w:gridCol w:w="2188"/>
        <w:gridCol w:w="4022"/>
      </w:tblGrid>
      <w:tr w:rsidR="000C091C" w:rsidRPr="0049394F" w14:paraId="1B0E93CC" w14:textId="77777777" w:rsidTr="00A733B6">
        <w:tc>
          <w:tcPr>
            <w:tcW w:w="4680" w:type="dxa"/>
          </w:tcPr>
          <w:p w14:paraId="784D3A0C" w14:textId="77777777" w:rsidR="000C091C" w:rsidRPr="0049394F" w:rsidRDefault="000C091C" w:rsidP="00A733B6">
            <w:pPr>
              <w:rPr>
                <w:rFonts w:cstheme="minorHAnsi"/>
                <w:b/>
                <w:bCs/>
                <w:sz w:val="22"/>
                <w:szCs w:val="22"/>
              </w:rPr>
            </w:pPr>
            <w:r w:rsidRPr="0049394F">
              <w:rPr>
                <w:rFonts w:cstheme="minorHAnsi"/>
                <w:b/>
                <w:bCs/>
                <w:sz w:val="22"/>
                <w:szCs w:val="22"/>
              </w:rPr>
              <w:t>Item Description</w:t>
            </w:r>
          </w:p>
        </w:tc>
        <w:tc>
          <w:tcPr>
            <w:tcW w:w="2188" w:type="dxa"/>
          </w:tcPr>
          <w:p w14:paraId="45B8DD4A" w14:textId="77777777" w:rsidR="000C091C" w:rsidRPr="0049394F" w:rsidRDefault="000C091C" w:rsidP="00A733B6">
            <w:pPr>
              <w:rPr>
                <w:rFonts w:cstheme="minorHAnsi"/>
                <w:b/>
                <w:bCs/>
                <w:sz w:val="22"/>
                <w:szCs w:val="22"/>
              </w:rPr>
            </w:pPr>
            <w:r w:rsidRPr="0049394F">
              <w:rPr>
                <w:rFonts w:cstheme="minorHAnsi"/>
                <w:b/>
                <w:bCs/>
                <w:sz w:val="22"/>
                <w:szCs w:val="22"/>
              </w:rPr>
              <w:t>Cost per Home</w:t>
            </w:r>
          </w:p>
        </w:tc>
        <w:tc>
          <w:tcPr>
            <w:tcW w:w="4022" w:type="dxa"/>
          </w:tcPr>
          <w:p w14:paraId="600E2E2E" w14:textId="77777777" w:rsidR="000C091C" w:rsidRPr="0049394F" w:rsidRDefault="000C091C" w:rsidP="00A733B6">
            <w:pPr>
              <w:rPr>
                <w:rFonts w:cstheme="minorHAnsi"/>
                <w:b/>
                <w:bCs/>
                <w:sz w:val="22"/>
                <w:szCs w:val="22"/>
              </w:rPr>
            </w:pPr>
            <w:r w:rsidRPr="0049394F">
              <w:rPr>
                <w:rFonts w:cstheme="minorHAnsi"/>
                <w:b/>
                <w:bCs/>
                <w:sz w:val="22"/>
                <w:szCs w:val="22"/>
              </w:rPr>
              <w:t>Total Cost</w:t>
            </w:r>
          </w:p>
        </w:tc>
      </w:tr>
      <w:tr w:rsidR="000C091C" w:rsidRPr="0049394F" w14:paraId="642501AE" w14:textId="77777777" w:rsidTr="00A733B6">
        <w:tc>
          <w:tcPr>
            <w:tcW w:w="4680" w:type="dxa"/>
          </w:tcPr>
          <w:p w14:paraId="1948C0F8" w14:textId="7BB93715" w:rsidR="000C091C" w:rsidRPr="0049394F" w:rsidRDefault="000C091C" w:rsidP="00A733B6">
            <w:pPr>
              <w:rPr>
                <w:rFonts w:cstheme="minorHAnsi"/>
                <w:sz w:val="22"/>
                <w:szCs w:val="22"/>
              </w:rPr>
            </w:pPr>
            <w:r w:rsidRPr="0049394F">
              <w:rPr>
                <w:rFonts w:cstheme="minorHAnsi"/>
                <w:sz w:val="22"/>
                <w:szCs w:val="22"/>
              </w:rPr>
              <w:t>Turf, Shrubs, and Irrigation Maintenance – Villa Homes</w:t>
            </w:r>
          </w:p>
        </w:tc>
        <w:tc>
          <w:tcPr>
            <w:tcW w:w="2188" w:type="dxa"/>
          </w:tcPr>
          <w:p w14:paraId="171FA4FD" w14:textId="77777777" w:rsidR="000C091C" w:rsidRPr="0049394F" w:rsidRDefault="000C091C" w:rsidP="00A733B6">
            <w:pPr>
              <w:rPr>
                <w:rFonts w:cstheme="minorHAnsi"/>
                <w:b/>
                <w:bCs/>
                <w:sz w:val="22"/>
                <w:szCs w:val="22"/>
              </w:rPr>
            </w:pPr>
          </w:p>
        </w:tc>
        <w:tc>
          <w:tcPr>
            <w:tcW w:w="4022" w:type="dxa"/>
          </w:tcPr>
          <w:p w14:paraId="34094EE9" w14:textId="77777777" w:rsidR="000C091C" w:rsidRPr="0049394F" w:rsidRDefault="000C091C" w:rsidP="00A733B6">
            <w:pPr>
              <w:rPr>
                <w:rFonts w:cstheme="minorHAnsi"/>
                <w:b/>
                <w:bCs/>
                <w:sz w:val="22"/>
                <w:szCs w:val="22"/>
              </w:rPr>
            </w:pPr>
          </w:p>
        </w:tc>
      </w:tr>
      <w:tr w:rsidR="000C091C" w:rsidRPr="0049394F" w14:paraId="6BD05ADE" w14:textId="77777777" w:rsidTr="00A733B6">
        <w:tc>
          <w:tcPr>
            <w:tcW w:w="4680" w:type="dxa"/>
          </w:tcPr>
          <w:p w14:paraId="7ABE6386" w14:textId="77777777" w:rsidR="000C091C" w:rsidRPr="0049394F" w:rsidRDefault="000C091C" w:rsidP="00A733B6">
            <w:pPr>
              <w:rPr>
                <w:rFonts w:cstheme="minorHAnsi"/>
                <w:sz w:val="22"/>
                <w:szCs w:val="22"/>
              </w:rPr>
            </w:pPr>
          </w:p>
        </w:tc>
        <w:tc>
          <w:tcPr>
            <w:tcW w:w="2188" w:type="dxa"/>
          </w:tcPr>
          <w:p w14:paraId="74FCFA6C" w14:textId="77777777" w:rsidR="000C091C" w:rsidRPr="0049394F" w:rsidRDefault="000C091C" w:rsidP="00A733B6">
            <w:pPr>
              <w:rPr>
                <w:rFonts w:cstheme="minorHAnsi"/>
                <w:sz w:val="22"/>
                <w:szCs w:val="22"/>
              </w:rPr>
            </w:pPr>
          </w:p>
        </w:tc>
        <w:tc>
          <w:tcPr>
            <w:tcW w:w="4022" w:type="dxa"/>
          </w:tcPr>
          <w:p w14:paraId="281FECE8" w14:textId="77777777" w:rsidR="000C091C" w:rsidRPr="0049394F" w:rsidRDefault="000C091C" w:rsidP="00A733B6">
            <w:pPr>
              <w:rPr>
                <w:rFonts w:cstheme="minorHAnsi"/>
                <w:sz w:val="22"/>
                <w:szCs w:val="22"/>
              </w:rPr>
            </w:pPr>
          </w:p>
        </w:tc>
      </w:tr>
      <w:tr w:rsidR="000C091C" w:rsidRPr="0049394F" w14:paraId="75D5551E" w14:textId="77777777" w:rsidTr="0049394F">
        <w:trPr>
          <w:trHeight w:val="890"/>
        </w:trPr>
        <w:tc>
          <w:tcPr>
            <w:tcW w:w="10890" w:type="dxa"/>
            <w:gridSpan w:val="3"/>
          </w:tcPr>
          <w:p w14:paraId="333AE7A4" w14:textId="77777777" w:rsidR="000C091C" w:rsidRPr="0049394F" w:rsidRDefault="000C091C" w:rsidP="00A733B6">
            <w:pPr>
              <w:rPr>
                <w:rFonts w:cstheme="minorHAnsi"/>
                <w:sz w:val="22"/>
                <w:szCs w:val="22"/>
              </w:rPr>
            </w:pPr>
            <w:r w:rsidRPr="0049394F">
              <w:rPr>
                <w:rFonts w:cstheme="minorHAnsi"/>
                <w:sz w:val="22"/>
                <w:szCs w:val="22"/>
              </w:rPr>
              <w:t>Notes:</w:t>
            </w:r>
          </w:p>
        </w:tc>
      </w:tr>
    </w:tbl>
    <w:p w14:paraId="142F583C" w14:textId="77777777" w:rsidR="000C091C" w:rsidRPr="0049394F" w:rsidRDefault="000C091C" w:rsidP="000C091C">
      <w:pPr>
        <w:rPr>
          <w:rFonts w:cstheme="minorHAnsi"/>
          <w:sz w:val="22"/>
          <w:szCs w:val="22"/>
        </w:rPr>
      </w:pPr>
    </w:p>
    <w:p w14:paraId="7758C4B1" w14:textId="77777777" w:rsidR="000C091C" w:rsidRPr="0049394F" w:rsidRDefault="000C091C" w:rsidP="000C091C">
      <w:pPr>
        <w:rPr>
          <w:rFonts w:cstheme="minorHAnsi"/>
          <w:sz w:val="22"/>
          <w:szCs w:val="22"/>
        </w:rPr>
      </w:pPr>
    </w:p>
    <w:p w14:paraId="25490DC9" w14:textId="77777777" w:rsidR="000C091C" w:rsidRPr="0049394F" w:rsidRDefault="000C091C" w:rsidP="005979E2">
      <w:pPr>
        <w:rPr>
          <w:rFonts w:cstheme="minorHAnsi"/>
          <w:color w:val="538135" w:themeColor="accent6" w:themeShade="BF"/>
          <w:sz w:val="22"/>
          <w:szCs w:val="22"/>
        </w:rPr>
      </w:pPr>
    </w:p>
    <w:sectPr w:rsidR="000C091C" w:rsidRPr="0049394F" w:rsidSect="0049394F">
      <w:footerReference w:type="even" r:id="rId7"/>
      <w:footerReference w:type="default" r:id="rId8"/>
      <w:pgSz w:w="12240" w:h="15840"/>
      <w:pgMar w:top="999"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D355D" w14:textId="77777777" w:rsidR="00A937FA" w:rsidRDefault="00A937FA" w:rsidP="00A64C1F">
      <w:r>
        <w:separator/>
      </w:r>
    </w:p>
  </w:endnote>
  <w:endnote w:type="continuationSeparator" w:id="0">
    <w:p w14:paraId="05EDF89C" w14:textId="77777777" w:rsidR="00A937FA" w:rsidRDefault="00A937FA" w:rsidP="00A64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Bright">
    <w:panose1 w:val="02040602050505020304"/>
    <w:charset w:val="4D"/>
    <w:family w:val="roman"/>
    <w:pitch w:val="variable"/>
    <w:sig w:usb0="00000003" w:usb1="00000000" w:usb2="00000000" w:usb3="00000000" w:csb0="00000001" w:csb1="00000000"/>
  </w:font>
  <w:font w:name="Big Caslon Medium">
    <w:altName w:val="BIG CASLON MEDIUM"/>
    <w:panose1 w:val="02000603090000020003"/>
    <w:charset w:val="B1"/>
    <w:family w:val="auto"/>
    <w:pitch w:val="variable"/>
    <w:sig w:usb0="80000863"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3543031"/>
      <w:docPartObj>
        <w:docPartGallery w:val="Page Numbers (Bottom of Page)"/>
        <w:docPartUnique/>
      </w:docPartObj>
    </w:sdtPr>
    <w:sdtContent>
      <w:p w14:paraId="2048FADA" w14:textId="7693A6BB" w:rsidR="000C091C" w:rsidRDefault="000C091C" w:rsidP="00D50B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122FAD" w14:textId="77777777" w:rsidR="000C091C" w:rsidRDefault="000C0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002209"/>
      <w:docPartObj>
        <w:docPartGallery w:val="Page Numbers (Bottom of Page)"/>
        <w:docPartUnique/>
      </w:docPartObj>
    </w:sdtPr>
    <w:sdtContent>
      <w:p w14:paraId="0D06802F" w14:textId="45EB5887" w:rsidR="000C091C" w:rsidRDefault="000C091C" w:rsidP="00D50B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CCE978" w14:textId="59294A0F" w:rsidR="000C091C" w:rsidRDefault="000C091C">
    <w:pPr>
      <w:pStyle w:val="Footer"/>
    </w:pPr>
    <w:r>
      <w:t>6/23/25</w:t>
    </w:r>
    <w:r>
      <w:ptab w:relativeTo="margin" w:alignment="center" w:leader="none"/>
    </w:r>
    <w:r>
      <w:ptab w:relativeTo="margin" w:alignment="right" w:leader="none"/>
    </w:r>
    <w:r>
      <w:t>MEM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2500A" w14:textId="77777777" w:rsidR="00A937FA" w:rsidRDefault="00A937FA" w:rsidP="00A64C1F">
      <w:r>
        <w:separator/>
      </w:r>
    </w:p>
  </w:footnote>
  <w:footnote w:type="continuationSeparator" w:id="0">
    <w:p w14:paraId="7BA1ACDB" w14:textId="77777777" w:rsidR="00A937FA" w:rsidRDefault="00A937FA" w:rsidP="00A64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C22AC"/>
    <w:multiLevelType w:val="hybridMultilevel"/>
    <w:tmpl w:val="FAE27D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1891E97"/>
    <w:multiLevelType w:val="hybridMultilevel"/>
    <w:tmpl w:val="8DF437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F141BF"/>
    <w:multiLevelType w:val="hybridMultilevel"/>
    <w:tmpl w:val="F6F6F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B4E3F4B"/>
    <w:multiLevelType w:val="hybridMultilevel"/>
    <w:tmpl w:val="3894161C"/>
    <w:lvl w:ilvl="0" w:tplc="1CECDD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314207">
    <w:abstractNumId w:val="1"/>
  </w:num>
  <w:num w:numId="2" w16cid:durableId="1746948044">
    <w:abstractNumId w:val="0"/>
  </w:num>
  <w:num w:numId="3" w16cid:durableId="1798179035">
    <w:abstractNumId w:val="2"/>
  </w:num>
  <w:num w:numId="4" w16cid:durableId="1327857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C1F"/>
    <w:rsid w:val="000C091C"/>
    <w:rsid w:val="001367D5"/>
    <w:rsid w:val="00162454"/>
    <w:rsid w:val="00176B12"/>
    <w:rsid w:val="0018053A"/>
    <w:rsid w:val="002A0C52"/>
    <w:rsid w:val="003017B8"/>
    <w:rsid w:val="003B2CAB"/>
    <w:rsid w:val="00461319"/>
    <w:rsid w:val="0049394F"/>
    <w:rsid w:val="0051261B"/>
    <w:rsid w:val="00582FAF"/>
    <w:rsid w:val="005979E2"/>
    <w:rsid w:val="00667DF2"/>
    <w:rsid w:val="006A6A58"/>
    <w:rsid w:val="00761803"/>
    <w:rsid w:val="007835CF"/>
    <w:rsid w:val="007A1BAF"/>
    <w:rsid w:val="00877C13"/>
    <w:rsid w:val="00A64C1F"/>
    <w:rsid w:val="00A84771"/>
    <w:rsid w:val="00A8679B"/>
    <w:rsid w:val="00A937FA"/>
    <w:rsid w:val="00B32459"/>
    <w:rsid w:val="00C84173"/>
    <w:rsid w:val="00CE0A53"/>
    <w:rsid w:val="00CE7BFA"/>
    <w:rsid w:val="00E12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76839"/>
  <w15:chartTrackingRefBased/>
  <w15:docId w15:val="{03B1D6FD-7C5F-D146-80C0-7D0196A76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C1F"/>
    <w:pPr>
      <w:tabs>
        <w:tab w:val="center" w:pos="4680"/>
        <w:tab w:val="right" w:pos="9360"/>
      </w:tabs>
    </w:pPr>
  </w:style>
  <w:style w:type="character" w:customStyle="1" w:styleId="HeaderChar">
    <w:name w:val="Header Char"/>
    <w:basedOn w:val="DefaultParagraphFont"/>
    <w:link w:val="Header"/>
    <w:uiPriority w:val="99"/>
    <w:rsid w:val="00A64C1F"/>
  </w:style>
  <w:style w:type="paragraph" w:styleId="Footer">
    <w:name w:val="footer"/>
    <w:basedOn w:val="Normal"/>
    <w:link w:val="FooterChar"/>
    <w:uiPriority w:val="99"/>
    <w:unhideWhenUsed/>
    <w:rsid w:val="00A64C1F"/>
    <w:pPr>
      <w:tabs>
        <w:tab w:val="center" w:pos="4680"/>
        <w:tab w:val="right" w:pos="9360"/>
      </w:tabs>
    </w:pPr>
  </w:style>
  <w:style w:type="character" w:customStyle="1" w:styleId="FooterChar">
    <w:name w:val="Footer Char"/>
    <w:basedOn w:val="DefaultParagraphFont"/>
    <w:link w:val="Footer"/>
    <w:uiPriority w:val="99"/>
    <w:rsid w:val="00A64C1F"/>
  </w:style>
  <w:style w:type="paragraph" w:styleId="ListParagraph">
    <w:name w:val="List Paragraph"/>
    <w:basedOn w:val="Normal"/>
    <w:uiPriority w:val="34"/>
    <w:qFormat/>
    <w:rsid w:val="007A1BAF"/>
    <w:pPr>
      <w:ind w:left="720"/>
      <w:contextualSpacing/>
    </w:pPr>
  </w:style>
  <w:style w:type="table" w:styleId="TableGrid">
    <w:name w:val="Table Grid"/>
    <w:basedOn w:val="TableNormal"/>
    <w:uiPriority w:val="39"/>
    <w:rsid w:val="005979E2"/>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C0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1467</Words>
  <Characters>8366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Murphy</dc:creator>
  <cp:keywords/>
  <dc:description/>
  <cp:lastModifiedBy>Michael Murphy</cp:lastModifiedBy>
  <cp:revision>2</cp:revision>
  <cp:lastPrinted>2025-06-26T14:10:00Z</cp:lastPrinted>
  <dcterms:created xsi:type="dcterms:W3CDTF">2025-06-26T14:10:00Z</dcterms:created>
  <dcterms:modified xsi:type="dcterms:W3CDTF">2025-06-26T14:10:00Z</dcterms:modified>
</cp:coreProperties>
</file>